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09ED1" w14:textId="77777777" w:rsidR="00B5233B" w:rsidRPr="00CF77F6" w:rsidRDefault="00B5233B" w:rsidP="00B5233B">
      <w:pPr>
        <w:pStyle w:val="NoSpacing"/>
        <w:jc w:val="center"/>
        <w:rPr>
          <w:rFonts w:cstheme="minorHAnsi"/>
        </w:rPr>
      </w:pPr>
      <w:r w:rsidRPr="00CF77F6">
        <w:rPr>
          <w:rFonts w:cstheme="minorHAnsi"/>
          <w:b/>
          <w:u w:val="single"/>
        </w:rPr>
        <w:t xml:space="preserve">Dissection of </w:t>
      </w:r>
      <w:proofErr w:type="spellStart"/>
      <w:r w:rsidRPr="00CF77F6">
        <w:rPr>
          <w:rFonts w:cstheme="minorHAnsi"/>
          <w:b/>
          <w:i/>
          <w:u w:val="single"/>
        </w:rPr>
        <w:t>Rattus</w:t>
      </w:r>
      <w:proofErr w:type="spellEnd"/>
      <w:r w:rsidRPr="00CF77F6">
        <w:rPr>
          <w:rFonts w:cstheme="minorHAnsi"/>
          <w:b/>
          <w:i/>
          <w:u w:val="single"/>
        </w:rPr>
        <w:t xml:space="preserve"> </w:t>
      </w:r>
      <w:proofErr w:type="spellStart"/>
      <w:r w:rsidRPr="00CF77F6">
        <w:rPr>
          <w:rFonts w:cstheme="minorHAnsi"/>
          <w:b/>
          <w:i/>
          <w:u w:val="single"/>
        </w:rPr>
        <w:t>norvegicus</w:t>
      </w:r>
      <w:proofErr w:type="spellEnd"/>
    </w:p>
    <w:p w14:paraId="46C9937D" w14:textId="77777777" w:rsidR="00B5233B" w:rsidRPr="00CF77F6" w:rsidRDefault="00B5233B" w:rsidP="00B5233B">
      <w:pPr>
        <w:rPr>
          <w:b/>
        </w:rPr>
      </w:pPr>
      <w:r w:rsidRPr="00CF77F6">
        <w:rPr>
          <w:b/>
        </w:rPr>
        <w:t>OBJECTIVES:</w:t>
      </w:r>
    </w:p>
    <w:p w14:paraId="3E2BFAE7" w14:textId="77777777" w:rsidR="00B5233B" w:rsidRPr="00CF77F6" w:rsidRDefault="00B5233B" w:rsidP="00B5233B">
      <w:pPr>
        <w:numPr>
          <w:ilvl w:val="0"/>
          <w:numId w:val="12"/>
        </w:numPr>
        <w:spacing w:after="0" w:line="240" w:lineRule="auto"/>
      </w:pPr>
      <w:r w:rsidRPr="00CF77F6">
        <w:t>To name mammalian organ systems (digestive, circulatory &amp; respiratory), and state the function of each</w:t>
      </w:r>
    </w:p>
    <w:p w14:paraId="38453740" w14:textId="77777777" w:rsidR="00B5233B" w:rsidRPr="00CF77F6" w:rsidRDefault="00B5233B" w:rsidP="00B5233B">
      <w:pPr>
        <w:numPr>
          <w:ilvl w:val="0"/>
          <w:numId w:val="12"/>
        </w:numPr>
        <w:spacing w:after="0" w:line="240" w:lineRule="auto"/>
      </w:pPr>
      <w:r w:rsidRPr="00CF77F6">
        <w:t>To identify the organs related to these organ systems in a dissected rat</w:t>
      </w:r>
    </w:p>
    <w:p w14:paraId="52656917" w14:textId="77777777" w:rsidR="00B5233B" w:rsidRPr="00CF77F6" w:rsidRDefault="00B5233B" w:rsidP="00B5233B">
      <w:pPr>
        <w:numPr>
          <w:ilvl w:val="0"/>
          <w:numId w:val="12"/>
        </w:numPr>
        <w:spacing w:after="0" w:line="240" w:lineRule="auto"/>
      </w:pPr>
      <w:r w:rsidRPr="00CF77F6">
        <w:t xml:space="preserve">To relate the structures of these organs to their functions </w:t>
      </w:r>
    </w:p>
    <w:p w14:paraId="177D8534" w14:textId="77777777" w:rsidR="00B5233B" w:rsidRPr="00CF77F6" w:rsidRDefault="00B5233B" w:rsidP="00F215F3">
      <w:pPr>
        <w:pStyle w:val="NoSpacing"/>
        <w:rPr>
          <w:rFonts w:cstheme="minorHAnsi"/>
          <w:b/>
        </w:rPr>
      </w:pPr>
    </w:p>
    <w:p w14:paraId="456BDA4E" w14:textId="77777777" w:rsidR="00F215F3" w:rsidRPr="00CF77F6" w:rsidRDefault="00F215F3" w:rsidP="00F215F3">
      <w:pPr>
        <w:pStyle w:val="NoSpacing"/>
        <w:rPr>
          <w:rFonts w:cstheme="minorHAnsi"/>
          <w:b/>
        </w:rPr>
      </w:pPr>
      <w:r w:rsidRPr="00CF77F6">
        <w:rPr>
          <w:rFonts w:cstheme="minorHAnsi"/>
          <w:b/>
        </w:rPr>
        <w:t>Introduction:</w:t>
      </w:r>
    </w:p>
    <w:p w14:paraId="55A2C7F0" w14:textId="77777777" w:rsidR="00F215F3" w:rsidRPr="00CF77F6" w:rsidRDefault="00F215F3" w:rsidP="00F215F3">
      <w:pPr>
        <w:pStyle w:val="NoSpacing"/>
        <w:rPr>
          <w:rFonts w:cstheme="minorHAnsi"/>
        </w:rPr>
      </w:pPr>
    </w:p>
    <w:p w14:paraId="60DD27B7" w14:textId="77777777" w:rsidR="00F215F3" w:rsidRPr="00CF77F6" w:rsidRDefault="00F215F3" w:rsidP="00F215F3">
      <w:pPr>
        <w:pStyle w:val="NoSpacing"/>
        <w:rPr>
          <w:rFonts w:cstheme="minorHAnsi"/>
        </w:rPr>
      </w:pPr>
      <w:r w:rsidRPr="00CF77F6">
        <w:rPr>
          <w:rFonts w:cstheme="minorHAnsi"/>
        </w:rPr>
        <w:t>In this lab, you will be examining many characteristics of a rat’s anatomy. Dissections help researchers get a 3-dimensional picture of how the systems of a body work together. Now you’ll have the opportunity to see how the respiratory, digestive and circulatory system are arranged spatially.</w:t>
      </w:r>
    </w:p>
    <w:p w14:paraId="1F49760B" w14:textId="77777777" w:rsidR="00F215F3" w:rsidRPr="00CF77F6" w:rsidRDefault="00F215F3" w:rsidP="00F215F3">
      <w:pPr>
        <w:pStyle w:val="NoSpacing"/>
        <w:rPr>
          <w:rFonts w:cstheme="minorHAnsi"/>
        </w:rPr>
      </w:pPr>
    </w:p>
    <w:p w14:paraId="60424050" w14:textId="77777777" w:rsidR="00F215F3" w:rsidRPr="00CF77F6" w:rsidRDefault="00380DE0" w:rsidP="00380DE0">
      <w:pPr>
        <w:pStyle w:val="NoSpacing"/>
        <w:rPr>
          <w:rFonts w:cstheme="minorHAnsi"/>
        </w:rPr>
      </w:pPr>
      <w:r w:rsidRPr="00CF77F6">
        <w:rPr>
          <w:rFonts w:cstheme="minorHAnsi"/>
        </w:rPr>
        <w:t>The Cl</w:t>
      </w:r>
      <w:r w:rsidR="00F215F3" w:rsidRPr="00CF77F6">
        <w:rPr>
          <w:rFonts w:cstheme="minorHAnsi"/>
        </w:rPr>
        <w:t>assification of the Rat (</w:t>
      </w:r>
      <w:proofErr w:type="spellStart"/>
      <w:r w:rsidR="00F215F3" w:rsidRPr="00CF77F6">
        <w:rPr>
          <w:rFonts w:cstheme="minorHAnsi"/>
          <w:i/>
        </w:rPr>
        <w:t>Rattus</w:t>
      </w:r>
      <w:proofErr w:type="spellEnd"/>
      <w:r w:rsidR="00F215F3" w:rsidRPr="00CF77F6">
        <w:rPr>
          <w:rFonts w:cstheme="minorHAnsi"/>
          <w:i/>
        </w:rPr>
        <w:t xml:space="preserve"> </w:t>
      </w:r>
      <w:proofErr w:type="spellStart"/>
      <w:r w:rsidR="00F215F3" w:rsidRPr="00CF77F6">
        <w:rPr>
          <w:rFonts w:cstheme="minorHAnsi"/>
          <w:i/>
        </w:rPr>
        <w:t>norvegicus</w:t>
      </w:r>
      <w:proofErr w:type="spellEnd"/>
      <w:r w:rsidR="00F215F3" w:rsidRPr="00CF77F6">
        <w:rPr>
          <w:rFonts w:cstheme="minorHAnsi"/>
        </w:rPr>
        <w:t>)</w:t>
      </w:r>
      <w:r w:rsidRPr="00CF77F6">
        <w:rPr>
          <w:rFonts w:cstheme="minorHAnsi"/>
        </w:rPr>
        <w:t>:</w:t>
      </w:r>
    </w:p>
    <w:p w14:paraId="68AA1F5E" w14:textId="77777777" w:rsidR="00F215F3" w:rsidRPr="00CF77F6" w:rsidRDefault="00F215F3" w:rsidP="00380DE0">
      <w:pPr>
        <w:pStyle w:val="NoSpacing"/>
        <w:ind w:left="1440"/>
        <w:rPr>
          <w:rFonts w:cstheme="minorHAnsi"/>
        </w:rPr>
      </w:pPr>
    </w:p>
    <w:p w14:paraId="61823EF9" w14:textId="77777777" w:rsidR="00F215F3" w:rsidRPr="00CF77F6" w:rsidRDefault="00F215F3" w:rsidP="00380DE0">
      <w:pPr>
        <w:pStyle w:val="NoSpacing"/>
        <w:ind w:left="1440"/>
        <w:rPr>
          <w:rFonts w:cstheme="minorHAnsi"/>
        </w:rPr>
      </w:pPr>
      <w:r w:rsidRPr="00CF77F6">
        <w:rPr>
          <w:rFonts w:cstheme="minorHAnsi"/>
          <w:b/>
        </w:rPr>
        <w:t>Kingdom</w:t>
      </w:r>
      <w:r w:rsidRPr="00CF77F6">
        <w:rPr>
          <w:rFonts w:cstheme="minorHAnsi"/>
        </w:rPr>
        <w:t xml:space="preserve">: </w:t>
      </w:r>
      <w:proofErr w:type="spellStart"/>
      <w:r w:rsidRPr="00CF77F6">
        <w:rPr>
          <w:rFonts w:cstheme="minorHAnsi"/>
        </w:rPr>
        <w:t>Animalia</w:t>
      </w:r>
      <w:proofErr w:type="spellEnd"/>
    </w:p>
    <w:p w14:paraId="5CB6D0E3" w14:textId="77777777" w:rsidR="00F215F3" w:rsidRPr="00CF77F6" w:rsidRDefault="00F215F3" w:rsidP="00380DE0">
      <w:pPr>
        <w:pStyle w:val="NoSpacing"/>
        <w:ind w:left="1440"/>
        <w:rPr>
          <w:rFonts w:cstheme="minorHAnsi"/>
        </w:rPr>
      </w:pPr>
      <w:r w:rsidRPr="00CF77F6">
        <w:rPr>
          <w:rFonts w:cstheme="minorHAnsi"/>
        </w:rPr>
        <w:tab/>
      </w:r>
      <w:r w:rsidRPr="00CF77F6">
        <w:rPr>
          <w:rFonts w:cstheme="minorHAnsi"/>
          <w:b/>
        </w:rPr>
        <w:t>Phylum</w:t>
      </w:r>
      <w:r w:rsidRPr="00CF77F6">
        <w:rPr>
          <w:rFonts w:cstheme="minorHAnsi"/>
        </w:rPr>
        <w:t xml:space="preserve">: </w:t>
      </w:r>
      <w:proofErr w:type="spellStart"/>
      <w:r w:rsidRPr="00CF77F6">
        <w:rPr>
          <w:rFonts w:cstheme="minorHAnsi"/>
        </w:rPr>
        <w:t>Chordata</w:t>
      </w:r>
      <w:proofErr w:type="spellEnd"/>
    </w:p>
    <w:p w14:paraId="6C788D06" w14:textId="77777777" w:rsidR="00F215F3" w:rsidRPr="00CF77F6" w:rsidRDefault="00F215F3" w:rsidP="00380DE0">
      <w:pPr>
        <w:pStyle w:val="NoSpacing"/>
        <w:ind w:left="1440"/>
        <w:rPr>
          <w:rFonts w:cstheme="minorHAnsi"/>
        </w:rPr>
      </w:pPr>
      <w:r w:rsidRPr="00CF77F6">
        <w:rPr>
          <w:rFonts w:cstheme="minorHAnsi"/>
        </w:rPr>
        <w:tab/>
      </w:r>
      <w:r w:rsidRPr="00CF77F6">
        <w:rPr>
          <w:rFonts w:cstheme="minorHAnsi"/>
        </w:rPr>
        <w:tab/>
      </w:r>
      <w:r w:rsidRPr="00CF77F6">
        <w:rPr>
          <w:rFonts w:cstheme="minorHAnsi"/>
          <w:b/>
        </w:rPr>
        <w:t>Subphylum</w:t>
      </w:r>
      <w:r w:rsidRPr="00CF77F6">
        <w:rPr>
          <w:rFonts w:cstheme="minorHAnsi"/>
        </w:rPr>
        <w:t>: Vertebrata</w:t>
      </w:r>
    </w:p>
    <w:p w14:paraId="67C702FB" w14:textId="77777777" w:rsidR="00F215F3" w:rsidRPr="00CF77F6" w:rsidRDefault="00F215F3" w:rsidP="00380DE0">
      <w:pPr>
        <w:pStyle w:val="NoSpacing"/>
        <w:ind w:left="1440"/>
        <w:rPr>
          <w:rFonts w:cstheme="minorHAnsi"/>
        </w:rPr>
      </w:pPr>
      <w:r w:rsidRPr="00CF77F6">
        <w:rPr>
          <w:rFonts w:cstheme="minorHAnsi"/>
        </w:rPr>
        <w:tab/>
      </w:r>
      <w:r w:rsidRPr="00CF77F6">
        <w:rPr>
          <w:rFonts w:cstheme="minorHAnsi"/>
        </w:rPr>
        <w:tab/>
      </w:r>
      <w:r w:rsidRPr="00CF77F6">
        <w:rPr>
          <w:rFonts w:cstheme="minorHAnsi"/>
        </w:rPr>
        <w:tab/>
      </w:r>
      <w:r w:rsidRPr="00CF77F6">
        <w:rPr>
          <w:rFonts w:cstheme="minorHAnsi"/>
          <w:b/>
        </w:rPr>
        <w:t>Class</w:t>
      </w:r>
      <w:r w:rsidRPr="00CF77F6">
        <w:rPr>
          <w:rFonts w:cstheme="minorHAnsi"/>
        </w:rPr>
        <w:t>: Mammalia</w:t>
      </w:r>
      <w:r w:rsidRPr="00CF77F6">
        <w:rPr>
          <w:rFonts w:cstheme="minorHAnsi"/>
        </w:rPr>
        <w:tab/>
      </w:r>
      <w:r w:rsidRPr="00CF77F6">
        <w:rPr>
          <w:rFonts w:cstheme="minorHAnsi"/>
        </w:rPr>
        <w:tab/>
      </w:r>
    </w:p>
    <w:p w14:paraId="58CA5549" w14:textId="77777777" w:rsidR="00F215F3" w:rsidRPr="00CF77F6" w:rsidRDefault="00F215F3" w:rsidP="00380DE0">
      <w:pPr>
        <w:pStyle w:val="NoSpacing"/>
        <w:ind w:left="1440"/>
        <w:rPr>
          <w:rFonts w:cstheme="minorHAnsi"/>
        </w:rPr>
      </w:pP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b/>
        </w:rPr>
        <w:t>Order</w:t>
      </w:r>
      <w:r w:rsidRPr="00CF77F6">
        <w:rPr>
          <w:rFonts w:cstheme="minorHAnsi"/>
        </w:rPr>
        <w:t xml:space="preserve">: </w:t>
      </w:r>
      <w:proofErr w:type="spellStart"/>
      <w:r w:rsidRPr="00CF77F6">
        <w:rPr>
          <w:rFonts w:cstheme="minorHAnsi"/>
        </w:rPr>
        <w:t>Rodentia</w:t>
      </w:r>
      <w:proofErr w:type="spellEnd"/>
      <w:r w:rsidRPr="00CF77F6">
        <w:rPr>
          <w:rFonts w:cstheme="minorHAnsi"/>
        </w:rPr>
        <w:tab/>
      </w:r>
    </w:p>
    <w:p w14:paraId="6536C642" w14:textId="77777777" w:rsidR="00F215F3" w:rsidRPr="00CF77F6" w:rsidRDefault="00F215F3" w:rsidP="00380DE0">
      <w:pPr>
        <w:pStyle w:val="NoSpacing"/>
        <w:ind w:left="1440"/>
        <w:rPr>
          <w:rFonts w:cstheme="minorHAnsi"/>
        </w:rPr>
      </w:pP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b/>
        </w:rPr>
        <w:t>Family</w:t>
      </w:r>
      <w:r w:rsidRPr="00CF77F6">
        <w:rPr>
          <w:rFonts w:cstheme="minorHAnsi"/>
        </w:rPr>
        <w:t xml:space="preserve">: </w:t>
      </w:r>
      <w:proofErr w:type="spellStart"/>
      <w:r w:rsidRPr="00CF77F6">
        <w:rPr>
          <w:rFonts w:cstheme="minorHAnsi"/>
        </w:rPr>
        <w:t>Muridae</w:t>
      </w:r>
      <w:proofErr w:type="spellEnd"/>
      <w:r w:rsidRPr="00CF77F6">
        <w:rPr>
          <w:rFonts w:cstheme="minorHAnsi"/>
        </w:rPr>
        <w:tab/>
      </w:r>
    </w:p>
    <w:p w14:paraId="0160ABAB" w14:textId="77777777" w:rsidR="00F215F3" w:rsidRPr="00CF77F6" w:rsidRDefault="00F215F3" w:rsidP="00380DE0">
      <w:pPr>
        <w:pStyle w:val="NoSpacing"/>
        <w:ind w:left="1440"/>
        <w:rPr>
          <w:rFonts w:cstheme="minorHAnsi"/>
        </w:rPr>
      </w:pP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b/>
        </w:rPr>
        <w:t>Genus</w:t>
      </w:r>
      <w:r w:rsidRPr="00CF77F6">
        <w:rPr>
          <w:rFonts w:cstheme="minorHAnsi"/>
        </w:rPr>
        <w:t xml:space="preserve">: </w:t>
      </w:r>
      <w:proofErr w:type="spellStart"/>
      <w:r w:rsidRPr="00CF77F6">
        <w:rPr>
          <w:rFonts w:cstheme="minorHAnsi"/>
        </w:rPr>
        <w:t>Rattus</w:t>
      </w:r>
      <w:proofErr w:type="spellEnd"/>
    </w:p>
    <w:p w14:paraId="74A682DA" w14:textId="77777777" w:rsidR="00F215F3" w:rsidRPr="00CF77F6" w:rsidRDefault="00F215F3" w:rsidP="00380DE0">
      <w:pPr>
        <w:pStyle w:val="NoSpacing"/>
        <w:ind w:left="1440"/>
        <w:rPr>
          <w:rFonts w:cstheme="minorHAnsi"/>
          <w:i/>
        </w:rPr>
      </w:pP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rPr>
        <w:tab/>
      </w:r>
      <w:r w:rsidRPr="00CF77F6">
        <w:rPr>
          <w:rFonts w:cstheme="minorHAnsi"/>
          <w:b/>
        </w:rPr>
        <w:t>Species</w:t>
      </w:r>
      <w:r w:rsidRPr="00CF77F6">
        <w:rPr>
          <w:rFonts w:cstheme="minorHAnsi"/>
        </w:rPr>
        <w:t xml:space="preserve">: </w:t>
      </w:r>
      <w:proofErr w:type="spellStart"/>
      <w:r w:rsidR="006C1E69" w:rsidRPr="00CF77F6">
        <w:rPr>
          <w:rFonts w:cstheme="minorHAnsi"/>
          <w:i/>
        </w:rPr>
        <w:t>Rattus</w:t>
      </w:r>
      <w:proofErr w:type="spellEnd"/>
      <w:r w:rsidR="006C1E69" w:rsidRPr="00CF77F6">
        <w:rPr>
          <w:rFonts w:cstheme="minorHAnsi"/>
          <w:i/>
        </w:rPr>
        <w:t xml:space="preserve"> </w:t>
      </w:r>
      <w:proofErr w:type="spellStart"/>
      <w:r w:rsidR="006C1E69" w:rsidRPr="00CF77F6">
        <w:rPr>
          <w:rFonts w:cstheme="minorHAnsi"/>
          <w:i/>
        </w:rPr>
        <w:t>n</w:t>
      </w:r>
      <w:r w:rsidRPr="00CF77F6">
        <w:rPr>
          <w:rFonts w:cstheme="minorHAnsi"/>
          <w:i/>
        </w:rPr>
        <w:t>orvegicus</w:t>
      </w:r>
      <w:proofErr w:type="spellEnd"/>
    </w:p>
    <w:p w14:paraId="32F6ED31" w14:textId="77777777" w:rsidR="00F215F3" w:rsidRPr="00CF77F6" w:rsidRDefault="00F215F3" w:rsidP="00F215F3">
      <w:pPr>
        <w:pStyle w:val="NoSpacing"/>
        <w:rPr>
          <w:rFonts w:cstheme="minorHAnsi"/>
        </w:rPr>
      </w:pPr>
      <w:r w:rsidRPr="00CF77F6">
        <w:rPr>
          <w:rFonts w:cstheme="minorHAnsi"/>
        </w:rPr>
        <w:t>Note:</w:t>
      </w:r>
    </w:p>
    <w:p w14:paraId="45F649E4" w14:textId="77777777" w:rsidR="00F215F3" w:rsidRPr="00CF77F6" w:rsidRDefault="00F215F3" w:rsidP="00F215F3">
      <w:pPr>
        <w:pStyle w:val="NoSpacing"/>
        <w:rPr>
          <w:rFonts w:cstheme="minorHAnsi"/>
        </w:rPr>
      </w:pPr>
      <w:r w:rsidRPr="00CF77F6">
        <w:rPr>
          <w:rFonts w:cstheme="minorHAnsi"/>
        </w:rPr>
        <w:t>Dissection does not mean “to cut up.” Rather, it means “to expose for viewing.” Therefore, please follow the instructions outlined in this lab for proper dissection technique and never cut more than is absolutely necessary to expose an organ. Raise structures that you wish to cut with forceps so that you can see what lies underneath. Approach the dissection in a step-like manner.</w:t>
      </w:r>
      <w:r w:rsidR="00A25519" w:rsidRPr="00CF77F6">
        <w:rPr>
          <w:rFonts w:cstheme="minorHAnsi"/>
        </w:rPr>
        <w:t xml:space="preserve"> Do not discard any organs until all sections are completed. </w:t>
      </w:r>
    </w:p>
    <w:p w14:paraId="147D888C" w14:textId="77777777" w:rsidR="00F215F3" w:rsidRPr="00CF77F6" w:rsidRDefault="00F215F3" w:rsidP="00F215F3">
      <w:pPr>
        <w:pStyle w:val="NoSpacing"/>
        <w:rPr>
          <w:rFonts w:cstheme="minorHAnsi"/>
        </w:rPr>
      </w:pPr>
    </w:p>
    <w:p w14:paraId="2EEC18BC" w14:textId="77777777" w:rsidR="00B5233B" w:rsidRPr="00CF77F6" w:rsidRDefault="00B5233B" w:rsidP="00B5233B">
      <w:r w:rsidRPr="00CF77F6">
        <w:rPr>
          <w:b/>
        </w:rPr>
        <w:t>Safety</w:t>
      </w:r>
    </w:p>
    <w:p w14:paraId="327DAEC7" w14:textId="77777777" w:rsidR="00B5233B" w:rsidRPr="00CF77F6" w:rsidRDefault="00B5233B" w:rsidP="00B5233B">
      <w:r w:rsidRPr="00CF77F6">
        <w:t>Listen carefully to the safety precautions that your teacher explains to you.  You will be required to wear safety goggles, a lab apron, and gloves for the duration of the activity.  If you feel unwell, move to the desk area of the classroom if possible and inform the teacher.  At the end of each period ensure you use the bleach-water spray on your entire work area (including sinks and taps), wipe the area, wipe with plain water and leave to air dry.  Be very careful when you are cutting into the organism with the scissors to avoid cutting into any underlying organs.  When in doubt, ask your teacher for assistance!</w:t>
      </w:r>
    </w:p>
    <w:p w14:paraId="1AA6D0E7" w14:textId="77777777" w:rsidR="00F215F3" w:rsidRPr="00CF77F6" w:rsidRDefault="00EB267D" w:rsidP="00F215F3">
      <w:pPr>
        <w:pStyle w:val="NoSpacing"/>
        <w:rPr>
          <w:rFonts w:cstheme="minorHAnsi"/>
          <w:b/>
        </w:rPr>
      </w:pPr>
      <w:r w:rsidRPr="00CF77F6">
        <w:rPr>
          <w:rFonts w:cstheme="minorHAnsi"/>
          <w:b/>
        </w:rPr>
        <w:t>Materials:</w:t>
      </w:r>
    </w:p>
    <w:p w14:paraId="0CA8E1C6" w14:textId="77777777" w:rsidR="006B0BF1" w:rsidRPr="00CF77F6" w:rsidRDefault="006B0BF1" w:rsidP="00B5233B">
      <w:pPr>
        <w:pStyle w:val="NoSpacing"/>
        <w:rPr>
          <w:rFonts w:cstheme="minorHAnsi"/>
        </w:rPr>
      </w:pPr>
    </w:p>
    <w:p w14:paraId="45EA10B7" w14:textId="77777777" w:rsidR="00B5233B" w:rsidRPr="00CF77F6" w:rsidRDefault="00B5233B" w:rsidP="00B5233B">
      <w:pPr>
        <w:pStyle w:val="NoSpacing"/>
        <w:rPr>
          <w:rFonts w:cstheme="minorHAnsi"/>
        </w:rPr>
        <w:sectPr w:rsidR="00B5233B" w:rsidRPr="00CF77F6" w:rsidSect="002D4810">
          <w:pgSz w:w="12240" w:h="15840"/>
          <w:pgMar w:top="709" w:right="1467" w:bottom="1440" w:left="1843" w:header="720" w:footer="720" w:gutter="0"/>
          <w:cols w:space="720"/>
          <w:docGrid w:linePitch="360"/>
        </w:sectPr>
      </w:pPr>
    </w:p>
    <w:p w14:paraId="3F9027A1" w14:textId="4059929F" w:rsidR="006B0BF1" w:rsidRPr="00CF77F6" w:rsidRDefault="005766D0" w:rsidP="006B0BF1">
      <w:pPr>
        <w:pStyle w:val="NoSpacing"/>
        <w:numPr>
          <w:ilvl w:val="0"/>
          <w:numId w:val="4"/>
        </w:numPr>
        <w:rPr>
          <w:rFonts w:cstheme="minorHAnsi"/>
          <w:b/>
        </w:rPr>
      </w:pPr>
      <w:r w:rsidRPr="00CF77F6">
        <w:rPr>
          <w:rFonts w:cstheme="minorHAnsi"/>
        </w:rPr>
        <w:lastRenderedPageBreak/>
        <w:t>Preserved rat</w:t>
      </w:r>
    </w:p>
    <w:p w14:paraId="184D1B97" w14:textId="77777777" w:rsidR="006B0BF1" w:rsidRPr="00CF77F6" w:rsidRDefault="006B0BF1" w:rsidP="006B0BF1">
      <w:pPr>
        <w:pStyle w:val="NoSpacing"/>
        <w:numPr>
          <w:ilvl w:val="0"/>
          <w:numId w:val="4"/>
        </w:numPr>
        <w:rPr>
          <w:rFonts w:cstheme="minorHAnsi"/>
          <w:b/>
        </w:rPr>
      </w:pPr>
      <w:r w:rsidRPr="00CF77F6">
        <w:rPr>
          <w:rFonts w:cstheme="minorHAnsi"/>
        </w:rPr>
        <w:t>Dissecting pan</w:t>
      </w:r>
    </w:p>
    <w:p w14:paraId="61282A00" w14:textId="77777777" w:rsidR="006B0BF1" w:rsidRPr="00CF77F6" w:rsidRDefault="006B0BF1" w:rsidP="006B0BF1">
      <w:pPr>
        <w:pStyle w:val="NoSpacing"/>
        <w:numPr>
          <w:ilvl w:val="0"/>
          <w:numId w:val="4"/>
        </w:numPr>
        <w:rPr>
          <w:rFonts w:cstheme="minorHAnsi"/>
          <w:b/>
        </w:rPr>
      </w:pPr>
      <w:r w:rsidRPr="00CF77F6">
        <w:rPr>
          <w:rFonts w:cstheme="minorHAnsi"/>
        </w:rPr>
        <w:t>Scissors</w:t>
      </w:r>
    </w:p>
    <w:p w14:paraId="5CE01A0A" w14:textId="77777777" w:rsidR="006B0BF1" w:rsidRPr="00CF77F6" w:rsidRDefault="006B0BF1" w:rsidP="006B0BF1">
      <w:pPr>
        <w:pStyle w:val="NoSpacing"/>
        <w:numPr>
          <w:ilvl w:val="0"/>
          <w:numId w:val="4"/>
        </w:numPr>
        <w:rPr>
          <w:rFonts w:cstheme="minorHAnsi"/>
          <w:b/>
        </w:rPr>
      </w:pPr>
      <w:r w:rsidRPr="00CF77F6">
        <w:rPr>
          <w:rFonts w:cstheme="minorHAnsi"/>
        </w:rPr>
        <w:t>Scalpel</w:t>
      </w:r>
      <w:r w:rsidR="00922ABF">
        <w:rPr>
          <w:rFonts w:cstheme="minorHAnsi"/>
        </w:rPr>
        <w:tab/>
      </w:r>
      <w:r w:rsidR="00922ABF">
        <w:rPr>
          <w:rFonts w:cstheme="minorHAnsi"/>
        </w:rPr>
        <w:tab/>
      </w:r>
      <w:r w:rsidR="00922ABF">
        <w:rPr>
          <w:rFonts w:cstheme="minorHAnsi"/>
        </w:rPr>
        <w:tab/>
      </w:r>
      <w:r w:rsidR="00922ABF">
        <w:rPr>
          <w:rFonts w:cstheme="minorHAnsi"/>
        </w:rPr>
        <w:tab/>
      </w:r>
      <w:r w:rsidR="00922ABF">
        <w:rPr>
          <w:rFonts w:cstheme="minorHAnsi"/>
        </w:rPr>
        <w:tab/>
      </w:r>
      <w:r w:rsidR="00922ABF">
        <w:rPr>
          <w:rFonts w:cstheme="minorHAnsi"/>
        </w:rPr>
        <w:tab/>
      </w:r>
      <w:r w:rsidR="00922ABF">
        <w:rPr>
          <w:rFonts w:cstheme="minorHAnsi"/>
        </w:rPr>
        <w:tab/>
      </w:r>
      <w:r w:rsidR="00922ABF">
        <w:rPr>
          <w:rFonts w:cstheme="minorHAnsi"/>
        </w:rPr>
        <w:tab/>
      </w:r>
      <w:r w:rsidR="00922ABF">
        <w:rPr>
          <w:rFonts w:cstheme="minorHAnsi"/>
        </w:rPr>
        <w:tab/>
      </w:r>
    </w:p>
    <w:p w14:paraId="1C53DBE2" w14:textId="77777777" w:rsidR="006B0BF1" w:rsidRPr="00CF77F6" w:rsidRDefault="006B0BF1" w:rsidP="006B0BF1">
      <w:pPr>
        <w:pStyle w:val="NoSpacing"/>
        <w:numPr>
          <w:ilvl w:val="0"/>
          <w:numId w:val="4"/>
        </w:numPr>
        <w:rPr>
          <w:rFonts w:cstheme="minorHAnsi"/>
          <w:b/>
        </w:rPr>
      </w:pPr>
      <w:r w:rsidRPr="00CF77F6">
        <w:rPr>
          <w:rFonts w:cstheme="minorHAnsi"/>
        </w:rPr>
        <w:lastRenderedPageBreak/>
        <w:t>Forceps</w:t>
      </w:r>
    </w:p>
    <w:p w14:paraId="5827364E" w14:textId="77777777" w:rsidR="006B0BF1" w:rsidRPr="00922ABF" w:rsidRDefault="006B0BF1" w:rsidP="006B0BF1">
      <w:pPr>
        <w:pStyle w:val="NoSpacing"/>
        <w:numPr>
          <w:ilvl w:val="0"/>
          <w:numId w:val="4"/>
        </w:numPr>
        <w:rPr>
          <w:rFonts w:cstheme="minorHAnsi"/>
          <w:b/>
        </w:rPr>
      </w:pPr>
      <w:r w:rsidRPr="00CF77F6">
        <w:rPr>
          <w:rFonts w:cstheme="minorHAnsi"/>
        </w:rPr>
        <w:t>Probe</w:t>
      </w:r>
    </w:p>
    <w:p w14:paraId="735B39EE" w14:textId="77777777" w:rsidR="00922ABF" w:rsidRPr="00CF77F6" w:rsidRDefault="00922ABF" w:rsidP="006B0BF1">
      <w:pPr>
        <w:pStyle w:val="NoSpacing"/>
        <w:numPr>
          <w:ilvl w:val="0"/>
          <w:numId w:val="4"/>
        </w:numPr>
        <w:rPr>
          <w:rFonts w:cstheme="minorHAnsi"/>
          <w:b/>
        </w:rPr>
      </w:pPr>
      <w:r>
        <w:rPr>
          <w:rFonts w:cstheme="minorHAnsi"/>
        </w:rPr>
        <w:t>T-Pins</w:t>
      </w:r>
    </w:p>
    <w:p w14:paraId="0DCA595F" w14:textId="77777777" w:rsidR="006B0BF1" w:rsidRPr="00922ABF" w:rsidRDefault="006B0BF1" w:rsidP="00F215F3">
      <w:pPr>
        <w:pStyle w:val="NoSpacing"/>
        <w:numPr>
          <w:ilvl w:val="0"/>
          <w:numId w:val="4"/>
        </w:numPr>
        <w:rPr>
          <w:rFonts w:cstheme="minorHAnsi"/>
          <w:b/>
        </w:rPr>
      </w:pPr>
      <w:r w:rsidRPr="00CF77F6">
        <w:rPr>
          <w:rFonts w:cstheme="minorHAnsi"/>
        </w:rPr>
        <w:t>Twine</w:t>
      </w:r>
      <w:r w:rsidR="00922ABF">
        <w:rPr>
          <w:rFonts w:cstheme="minorHAnsi"/>
        </w:rPr>
        <w:t>/string</w:t>
      </w:r>
    </w:p>
    <w:p w14:paraId="26D3595F" w14:textId="77777777" w:rsidR="00922ABF" w:rsidRPr="00CF77F6" w:rsidRDefault="00922ABF" w:rsidP="00922ABF">
      <w:pPr>
        <w:pStyle w:val="NoSpacing"/>
        <w:rPr>
          <w:rFonts w:cstheme="minorHAnsi"/>
          <w:b/>
        </w:rPr>
        <w:sectPr w:rsidR="00922ABF" w:rsidRPr="00CF77F6">
          <w:type w:val="continuous"/>
          <w:pgSz w:w="12240" w:h="15840"/>
          <w:pgMar w:top="1440" w:right="1467" w:bottom="1440" w:left="1440" w:header="720" w:footer="720" w:gutter="0"/>
          <w:cols w:num="2" w:space="720"/>
          <w:docGrid w:linePitch="360"/>
        </w:sectPr>
      </w:pPr>
    </w:p>
    <w:p w14:paraId="15184C69" w14:textId="77777777" w:rsidR="006B0BF1" w:rsidRPr="00CF77F6" w:rsidRDefault="006B0BF1" w:rsidP="00F215F3">
      <w:pPr>
        <w:pStyle w:val="NoSpacing"/>
        <w:rPr>
          <w:rFonts w:cstheme="minorHAnsi"/>
          <w:b/>
        </w:rPr>
      </w:pPr>
    </w:p>
    <w:p w14:paraId="603802C7" w14:textId="77777777" w:rsidR="00116C16" w:rsidRPr="00CF77F6" w:rsidRDefault="00116C16" w:rsidP="00F215F3">
      <w:pPr>
        <w:pStyle w:val="NoSpacing"/>
        <w:rPr>
          <w:rFonts w:cstheme="minorHAnsi"/>
          <w:b/>
        </w:rPr>
      </w:pPr>
      <w:r w:rsidRPr="00CF77F6">
        <w:rPr>
          <w:rFonts w:cstheme="minorHAnsi"/>
          <w:b/>
        </w:rPr>
        <w:t>Anatomical Terms Used to Locate Organs or Incisions During This Dissection</w:t>
      </w:r>
    </w:p>
    <w:tbl>
      <w:tblPr>
        <w:tblStyle w:val="TableGrid"/>
        <w:tblW w:w="0" w:type="auto"/>
        <w:tblLook w:val="04A0" w:firstRow="1" w:lastRow="0" w:firstColumn="1" w:lastColumn="0" w:noHBand="0" w:noVBand="1"/>
      </w:tblPr>
      <w:tblGrid>
        <w:gridCol w:w="4573"/>
        <w:gridCol w:w="4573"/>
      </w:tblGrid>
      <w:tr w:rsidR="00240364" w:rsidRPr="00CF77F6" w14:paraId="0339B5C9" w14:textId="77777777" w:rsidTr="00240364">
        <w:tc>
          <w:tcPr>
            <w:tcW w:w="4573" w:type="dxa"/>
          </w:tcPr>
          <w:p w14:paraId="5FCF73B1" w14:textId="77777777" w:rsidR="00240364" w:rsidRPr="001E6AB3" w:rsidRDefault="00240364" w:rsidP="001E6AB3">
            <w:pPr>
              <w:pStyle w:val="NoSpacing"/>
              <w:jc w:val="center"/>
              <w:rPr>
                <w:rFonts w:cstheme="minorHAnsi"/>
                <w:b/>
              </w:rPr>
            </w:pPr>
            <w:r w:rsidRPr="001E6AB3">
              <w:rPr>
                <w:rFonts w:cstheme="minorHAnsi"/>
                <w:b/>
              </w:rPr>
              <w:t>Term</w:t>
            </w:r>
          </w:p>
        </w:tc>
        <w:tc>
          <w:tcPr>
            <w:tcW w:w="4573" w:type="dxa"/>
          </w:tcPr>
          <w:p w14:paraId="3496409E" w14:textId="77777777" w:rsidR="00240364" w:rsidRPr="001E6AB3" w:rsidRDefault="00240364" w:rsidP="001E6AB3">
            <w:pPr>
              <w:pStyle w:val="NoSpacing"/>
              <w:jc w:val="center"/>
              <w:rPr>
                <w:rFonts w:cstheme="minorHAnsi"/>
                <w:b/>
              </w:rPr>
            </w:pPr>
            <w:r w:rsidRPr="001E6AB3">
              <w:rPr>
                <w:rFonts w:cstheme="minorHAnsi"/>
                <w:b/>
              </w:rPr>
              <w:t>Meaning</w:t>
            </w:r>
          </w:p>
        </w:tc>
      </w:tr>
      <w:tr w:rsidR="00240364" w:rsidRPr="00CF77F6" w14:paraId="1CC7DF8D" w14:textId="77777777" w:rsidTr="00240364">
        <w:tc>
          <w:tcPr>
            <w:tcW w:w="4573" w:type="dxa"/>
          </w:tcPr>
          <w:p w14:paraId="57FF7EF7" w14:textId="77777777" w:rsidR="00240364" w:rsidRPr="00CF77F6" w:rsidRDefault="00240364" w:rsidP="001E6AB3">
            <w:pPr>
              <w:pStyle w:val="NoSpacing"/>
              <w:jc w:val="center"/>
              <w:rPr>
                <w:rFonts w:cstheme="minorHAnsi"/>
              </w:rPr>
            </w:pPr>
            <w:r w:rsidRPr="00CF77F6">
              <w:rPr>
                <w:rFonts w:cstheme="minorHAnsi"/>
              </w:rPr>
              <w:t>Dorsal</w:t>
            </w:r>
          </w:p>
        </w:tc>
        <w:tc>
          <w:tcPr>
            <w:tcW w:w="4573" w:type="dxa"/>
          </w:tcPr>
          <w:p w14:paraId="7FB6A43E" w14:textId="77777777" w:rsidR="00240364" w:rsidRPr="00CF77F6" w:rsidRDefault="00240364" w:rsidP="001E6AB3">
            <w:pPr>
              <w:pStyle w:val="NoSpacing"/>
              <w:jc w:val="center"/>
              <w:rPr>
                <w:rFonts w:cstheme="minorHAnsi"/>
              </w:rPr>
            </w:pPr>
            <w:r w:rsidRPr="00CF77F6">
              <w:rPr>
                <w:rFonts w:cstheme="minorHAnsi"/>
              </w:rPr>
              <w:t>Upper or back surface</w:t>
            </w:r>
          </w:p>
        </w:tc>
      </w:tr>
      <w:tr w:rsidR="00240364" w:rsidRPr="00CF77F6" w14:paraId="58382B3E" w14:textId="77777777" w:rsidTr="00240364">
        <w:tc>
          <w:tcPr>
            <w:tcW w:w="4573" w:type="dxa"/>
          </w:tcPr>
          <w:p w14:paraId="3AD7F5F8" w14:textId="77777777" w:rsidR="00240364" w:rsidRPr="00CF77F6" w:rsidRDefault="00240364" w:rsidP="001E6AB3">
            <w:pPr>
              <w:pStyle w:val="NoSpacing"/>
              <w:jc w:val="center"/>
              <w:rPr>
                <w:rFonts w:cstheme="minorHAnsi"/>
              </w:rPr>
            </w:pPr>
            <w:r w:rsidRPr="00CF77F6">
              <w:rPr>
                <w:rFonts w:cstheme="minorHAnsi"/>
              </w:rPr>
              <w:t>Ventral</w:t>
            </w:r>
          </w:p>
        </w:tc>
        <w:tc>
          <w:tcPr>
            <w:tcW w:w="4573" w:type="dxa"/>
          </w:tcPr>
          <w:p w14:paraId="0A040B75" w14:textId="77777777" w:rsidR="00240364" w:rsidRPr="00CF77F6" w:rsidRDefault="00240364" w:rsidP="001E6AB3">
            <w:pPr>
              <w:pStyle w:val="NoSpacing"/>
              <w:jc w:val="center"/>
              <w:rPr>
                <w:rFonts w:cstheme="minorHAnsi"/>
              </w:rPr>
            </w:pPr>
            <w:r w:rsidRPr="00CF77F6">
              <w:rPr>
                <w:rFonts w:cstheme="minorHAnsi"/>
              </w:rPr>
              <w:t>Under or belly surface</w:t>
            </w:r>
          </w:p>
        </w:tc>
      </w:tr>
      <w:tr w:rsidR="00240364" w:rsidRPr="00CF77F6" w14:paraId="29A1B000" w14:textId="77777777" w:rsidTr="00240364">
        <w:tc>
          <w:tcPr>
            <w:tcW w:w="4573" w:type="dxa"/>
          </w:tcPr>
          <w:p w14:paraId="7DDFDC03" w14:textId="77777777" w:rsidR="00240364" w:rsidRPr="00CF77F6" w:rsidRDefault="00240364" w:rsidP="001E6AB3">
            <w:pPr>
              <w:pStyle w:val="NoSpacing"/>
              <w:jc w:val="center"/>
              <w:rPr>
                <w:rFonts w:cstheme="minorHAnsi"/>
              </w:rPr>
            </w:pPr>
            <w:r w:rsidRPr="00CF77F6">
              <w:rPr>
                <w:rFonts w:cstheme="minorHAnsi"/>
              </w:rPr>
              <w:t>Lateral</w:t>
            </w:r>
          </w:p>
        </w:tc>
        <w:tc>
          <w:tcPr>
            <w:tcW w:w="4573" w:type="dxa"/>
          </w:tcPr>
          <w:p w14:paraId="10084DE9" w14:textId="77777777" w:rsidR="00240364" w:rsidRPr="00CF77F6" w:rsidRDefault="00240364" w:rsidP="001E6AB3">
            <w:pPr>
              <w:pStyle w:val="NoSpacing"/>
              <w:jc w:val="center"/>
              <w:rPr>
                <w:rFonts w:cstheme="minorHAnsi"/>
              </w:rPr>
            </w:pPr>
            <w:r w:rsidRPr="00CF77F6">
              <w:rPr>
                <w:rFonts w:cstheme="minorHAnsi"/>
              </w:rPr>
              <w:t>Side</w:t>
            </w:r>
          </w:p>
        </w:tc>
      </w:tr>
      <w:tr w:rsidR="00240364" w:rsidRPr="00CF77F6" w14:paraId="2DEA6A87" w14:textId="77777777" w:rsidTr="00240364">
        <w:tc>
          <w:tcPr>
            <w:tcW w:w="4573" w:type="dxa"/>
          </w:tcPr>
          <w:p w14:paraId="3AE9A6FF" w14:textId="77777777" w:rsidR="00240364" w:rsidRPr="00CF77F6" w:rsidRDefault="00240364" w:rsidP="001E6AB3">
            <w:pPr>
              <w:pStyle w:val="NoSpacing"/>
              <w:jc w:val="center"/>
              <w:rPr>
                <w:rFonts w:cstheme="minorHAnsi"/>
              </w:rPr>
            </w:pPr>
            <w:r w:rsidRPr="00CF77F6">
              <w:rPr>
                <w:rFonts w:cstheme="minorHAnsi"/>
              </w:rPr>
              <w:t>Anterior</w:t>
            </w:r>
          </w:p>
        </w:tc>
        <w:tc>
          <w:tcPr>
            <w:tcW w:w="4573" w:type="dxa"/>
          </w:tcPr>
          <w:p w14:paraId="30B86AEA" w14:textId="77777777" w:rsidR="00240364" w:rsidRPr="00CF77F6" w:rsidRDefault="00240364" w:rsidP="001E6AB3">
            <w:pPr>
              <w:pStyle w:val="NoSpacing"/>
              <w:jc w:val="center"/>
              <w:rPr>
                <w:rFonts w:cstheme="minorHAnsi"/>
              </w:rPr>
            </w:pPr>
            <w:r w:rsidRPr="00CF77F6">
              <w:rPr>
                <w:rFonts w:cstheme="minorHAnsi"/>
              </w:rPr>
              <w:t>Toward the front (head) end</w:t>
            </w:r>
          </w:p>
        </w:tc>
      </w:tr>
      <w:tr w:rsidR="00240364" w:rsidRPr="00CF77F6" w14:paraId="5D682D8D" w14:textId="77777777" w:rsidTr="00240364">
        <w:tc>
          <w:tcPr>
            <w:tcW w:w="4573" w:type="dxa"/>
          </w:tcPr>
          <w:p w14:paraId="15057684" w14:textId="77777777" w:rsidR="00240364" w:rsidRPr="00CF77F6" w:rsidRDefault="00240364" w:rsidP="001E6AB3">
            <w:pPr>
              <w:pStyle w:val="NoSpacing"/>
              <w:jc w:val="center"/>
              <w:rPr>
                <w:rFonts w:cstheme="minorHAnsi"/>
              </w:rPr>
            </w:pPr>
            <w:r w:rsidRPr="00CF77F6">
              <w:rPr>
                <w:rFonts w:cstheme="minorHAnsi"/>
              </w:rPr>
              <w:t>Posterior</w:t>
            </w:r>
          </w:p>
        </w:tc>
        <w:tc>
          <w:tcPr>
            <w:tcW w:w="4573" w:type="dxa"/>
          </w:tcPr>
          <w:p w14:paraId="0DA065A5" w14:textId="77777777" w:rsidR="00240364" w:rsidRPr="00CF77F6" w:rsidRDefault="00240364" w:rsidP="001E6AB3">
            <w:pPr>
              <w:pStyle w:val="NoSpacing"/>
              <w:jc w:val="center"/>
              <w:rPr>
                <w:rFonts w:cstheme="minorHAnsi"/>
              </w:rPr>
            </w:pPr>
            <w:r w:rsidRPr="00CF77F6">
              <w:rPr>
                <w:rFonts w:cstheme="minorHAnsi"/>
              </w:rPr>
              <w:t>Toward the back end</w:t>
            </w:r>
          </w:p>
        </w:tc>
      </w:tr>
      <w:tr w:rsidR="00240364" w:rsidRPr="00CF77F6" w14:paraId="3161B4A7" w14:textId="77777777" w:rsidTr="00240364">
        <w:tc>
          <w:tcPr>
            <w:tcW w:w="4573" w:type="dxa"/>
          </w:tcPr>
          <w:p w14:paraId="00A8666C" w14:textId="77777777" w:rsidR="00240364" w:rsidRPr="00CF77F6" w:rsidRDefault="00240364" w:rsidP="001E6AB3">
            <w:pPr>
              <w:pStyle w:val="NoSpacing"/>
              <w:jc w:val="center"/>
              <w:rPr>
                <w:rFonts w:cstheme="minorHAnsi"/>
              </w:rPr>
            </w:pPr>
            <w:r w:rsidRPr="00CF77F6">
              <w:rPr>
                <w:rFonts w:cstheme="minorHAnsi"/>
              </w:rPr>
              <w:t>Superficial</w:t>
            </w:r>
          </w:p>
        </w:tc>
        <w:tc>
          <w:tcPr>
            <w:tcW w:w="4573" w:type="dxa"/>
          </w:tcPr>
          <w:p w14:paraId="576DFBCC" w14:textId="77777777" w:rsidR="00240364" w:rsidRPr="00CF77F6" w:rsidRDefault="00240364" w:rsidP="001E6AB3">
            <w:pPr>
              <w:pStyle w:val="NoSpacing"/>
              <w:jc w:val="center"/>
              <w:rPr>
                <w:rFonts w:cstheme="minorHAnsi"/>
              </w:rPr>
            </w:pPr>
            <w:r w:rsidRPr="00CF77F6">
              <w:rPr>
                <w:rFonts w:cstheme="minorHAnsi"/>
              </w:rPr>
              <w:t>Near the surface</w:t>
            </w:r>
          </w:p>
        </w:tc>
      </w:tr>
      <w:tr w:rsidR="00240364" w:rsidRPr="00CF77F6" w14:paraId="7BC0D92A" w14:textId="77777777" w:rsidTr="00240364">
        <w:tc>
          <w:tcPr>
            <w:tcW w:w="4573" w:type="dxa"/>
          </w:tcPr>
          <w:p w14:paraId="0C5C2D0F" w14:textId="77777777" w:rsidR="00240364" w:rsidRPr="00CF77F6" w:rsidRDefault="00240364" w:rsidP="001E6AB3">
            <w:pPr>
              <w:pStyle w:val="NoSpacing"/>
              <w:jc w:val="center"/>
              <w:rPr>
                <w:rFonts w:cstheme="minorHAnsi"/>
              </w:rPr>
            </w:pPr>
            <w:r w:rsidRPr="00CF77F6">
              <w:rPr>
                <w:rFonts w:cstheme="minorHAnsi"/>
              </w:rPr>
              <w:t>Proximal</w:t>
            </w:r>
          </w:p>
        </w:tc>
        <w:tc>
          <w:tcPr>
            <w:tcW w:w="4573" w:type="dxa"/>
          </w:tcPr>
          <w:p w14:paraId="47394961" w14:textId="77777777" w:rsidR="00240364" w:rsidRPr="00CF77F6" w:rsidRDefault="00240364" w:rsidP="001E6AB3">
            <w:pPr>
              <w:pStyle w:val="NoSpacing"/>
              <w:jc w:val="center"/>
              <w:rPr>
                <w:rFonts w:cstheme="minorHAnsi"/>
              </w:rPr>
            </w:pPr>
            <w:r w:rsidRPr="00CF77F6">
              <w:rPr>
                <w:rFonts w:cstheme="minorHAnsi"/>
              </w:rPr>
              <w:t>Close to</w:t>
            </w:r>
          </w:p>
        </w:tc>
      </w:tr>
      <w:tr w:rsidR="00240364" w:rsidRPr="00CF77F6" w14:paraId="1E6DEB83" w14:textId="77777777" w:rsidTr="00240364">
        <w:tc>
          <w:tcPr>
            <w:tcW w:w="4573" w:type="dxa"/>
          </w:tcPr>
          <w:p w14:paraId="305812AD" w14:textId="77777777" w:rsidR="00240364" w:rsidRPr="00CF77F6" w:rsidRDefault="00240364" w:rsidP="001E6AB3">
            <w:pPr>
              <w:pStyle w:val="NoSpacing"/>
              <w:jc w:val="center"/>
              <w:rPr>
                <w:rFonts w:cstheme="minorHAnsi"/>
              </w:rPr>
            </w:pPr>
            <w:r w:rsidRPr="00CF77F6">
              <w:rPr>
                <w:rFonts w:cstheme="minorHAnsi"/>
              </w:rPr>
              <w:t>Distal</w:t>
            </w:r>
          </w:p>
        </w:tc>
        <w:tc>
          <w:tcPr>
            <w:tcW w:w="4573" w:type="dxa"/>
          </w:tcPr>
          <w:p w14:paraId="3DD13869" w14:textId="77777777" w:rsidR="00240364" w:rsidRPr="00CF77F6" w:rsidRDefault="00240364" w:rsidP="001E6AB3">
            <w:pPr>
              <w:pStyle w:val="NoSpacing"/>
              <w:jc w:val="center"/>
              <w:rPr>
                <w:rFonts w:cstheme="minorHAnsi"/>
              </w:rPr>
            </w:pPr>
            <w:r w:rsidRPr="00CF77F6">
              <w:rPr>
                <w:rFonts w:cstheme="minorHAnsi"/>
              </w:rPr>
              <w:t>Far from</w:t>
            </w:r>
          </w:p>
        </w:tc>
      </w:tr>
    </w:tbl>
    <w:p w14:paraId="79F0D27C" w14:textId="77777777" w:rsidR="00116C16" w:rsidRPr="00CF77F6" w:rsidRDefault="00116C16" w:rsidP="00F215F3">
      <w:pPr>
        <w:pStyle w:val="NoSpacing"/>
        <w:rPr>
          <w:rFonts w:cstheme="minorHAnsi"/>
        </w:rPr>
      </w:pPr>
    </w:p>
    <w:p w14:paraId="26C7CD58" w14:textId="77777777" w:rsidR="00116C16" w:rsidRPr="00CF77F6" w:rsidRDefault="00116C16" w:rsidP="00F215F3">
      <w:pPr>
        <w:pStyle w:val="NoSpacing"/>
        <w:rPr>
          <w:rFonts w:cstheme="minorHAnsi"/>
          <w:b/>
        </w:rPr>
      </w:pPr>
    </w:p>
    <w:p w14:paraId="5A1D6AD4" w14:textId="77777777" w:rsidR="00EB267D" w:rsidRPr="00CF77F6" w:rsidRDefault="006B0BF1" w:rsidP="00F215F3">
      <w:pPr>
        <w:pStyle w:val="NoSpacing"/>
        <w:rPr>
          <w:rFonts w:cstheme="minorHAnsi"/>
          <w:b/>
        </w:rPr>
      </w:pPr>
      <w:r w:rsidRPr="00CF77F6">
        <w:rPr>
          <w:rFonts w:cstheme="minorHAnsi"/>
          <w:b/>
        </w:rPr>
        <w:t>Instructions</w:t>
      </w:r>
      <w:r w:rsidR="00EB267D" w:rsidRPr="00CF77F6">
        <w:rPr>
          <w:rFonts w:cstheme="minorHAnsi"/>
          <w:b/>
        </w:rPr>
        <w:t>:</w:t>
      </w:r>
    </w:p>
    <w:p w14:paraId="35983A42" w14:textId="77777777" w:rsidR="00170A68" w:rsidRPr="00CF77F6" w:rsidRDefault="00170A68" w:rsidP="00F215F3">
      <w:pPr>
        <w:pStyle w:val="NoSpacing"/>
        <w:rPr>
          <w:rFonts w:cstheme="minorHAnsi"/>
          <w:b/>
        </w:rPr>
      </w:pPr>
      <w:r w:rsidRPr="00CF77F6">
        <w:rPr>
          <w:rFonts w:cstheme="minorHAnsi"/>
          <w:b/>
        </w:rPr>
        <w:t>Part One: External Anatomy</w:t>
      </w:r>
    </w:p>
    <w:p w14:paraId="2BFFB764" w14:textId="77777777" w:rsidR="002D4810" w:rsidRPr="00CF77F6" w:rsidRDefault="002D4810" w:rsidP="002D4810">
      <w:pPr>
        <w:pStyle w:val="NoSpacing"/>
        <w:rPr>
          <w:rFonts w:cstheme="minorHAnsi"/>
          <w:b/>
        </w:rPr>
      </w:pPr>
    </w:p>
    <w:p w14:paraId="0C2B40C3" w14:textId="77777777" w:rsidR="00B5233B" w:rsidRPr="00CF77F6" w:rsidRDefault="00B5233B" w:rsidP="002D4810">
      <w:pPr>
        <w:pStyle w:val="NoSpacing"/>
        <w:numPr>
          <w:ilvl w:val="0"/>
          <w:numId w:val="15"/>
        </w:numPr>
        <w:rPr>
          <w:rFonts w:cstheme="minorHAnsi"/>
        </w:rPr>
      </w:pPr>
      <w:r w:rsidRPr="00CF77F6">
        <w:rPr>
          <w:rFonts w:cstheme="minorHAnsi"/>
        </w:rPr>
        <w:t xml:space="preserve">Put on protective clothing and obtain a preserved fetal </w:t>
      </w:r>
      <w:r w:rsidR="00922ABF">
        <w:rPr>
          <w:rFonts w:cstheme="minorHAnsi"/>
        </w:rPr>
        <w:t>rat.</w:t>
      </w:r>
    </w:p>
    <w:p w14:paraId="72602C9D" w14:textId="77777777" w:rsidR="00B5233B" w:rsidRPr="00CF77F6" w:rsidRDefault="00B5233B" w:rsidP="00F215F3">
      <w:pPr>
        <w:pStyle w:val="NoSpacing"/>
        <w:rPr>
          <w:rFonts w:cstheme="minorHAnsi"/>
        </w:rPr>
      </w:pPr>
    </w:p>
    <w:p w14:paraId="6E9C7094" w14:textId="77777777" w:rsidR="00B5233B" w:rsidRPr="00CF77F6" w:rsidRDefault="00B5233B" w:rsidP="002D4810">
      <w:pPr>
        <w:pStyle w:val="NoSpacing"/>
        <w:numPr>
          <w:ilvl w:val="0"/>
          <w:numId w:val="15"/>
        </w:numPr>
        <w:rPr>
          <w:rFonts w:cstheme="minorHAnsi"/>
        </w:rPr>
      </w:pPr>
      <w:r w:rsidRPr="00CF77F6">
        <w:rPr>
          <w:rFonts w:cstheme="minorHAnsi"/>
        </w:rPr>
        <w:t>Rinse</w:t>
      </w:r>
      <w:r w:rsidR="002D4810" w:rsidRPr="00CF77F6">
        <w:rPr>
          <w:rFonts w:cstheme="minorHAnsi"/>
        </w:rPr>
        <w:t xml:space="preserve"> your specimen in a large sink.</w:t>
      </w:r>
    </w:p>
    <w:p w14:paraId="0297CD30" w14:textId="77777777" w:rsidR="002D4810" w:rsidRPr="00CF77F6" w:rsidRDefault="002D4810" w:rsidP="002D4810">
      <w:pPr>
        <w:pStyle w:val="NoSpacing"/>
        <w:rPr>
          <w:rFonts w:cstheme="minorHAnsi"/>
        </w:rPr>
      </w:pPr>
    </w:p>
    <w:p w14:paraId="14A761D0" w14:textId="77777777" w:rsidR="00170A68" w:rsidRPr="00CF77F6" w:rsidRDefault="002D4810" w:rsidP="00F215F3">
      <w:pPr>
        <w:pStyle w:val="NoSpacing"/>
        <w:numPr>
          <w:ilvl w:val="0"/>
          <w:numId w:val="15"/>
        </w:numPr>
        <w:rPr>
          <w:rFonts w:cstheme="minorHAnsi"/>
        </w:rPr>
      </w:pPr>
      <w:r w:rsidRPr="00CF77F6">
        <w:rPr>
          <w:rFonts w:cstheme="minorHAnsi"/>
        </w:rPr>
        <w:t xml:space="preserve">Identify the external features of your specimen.  </w:t>
      </w:r>
      <w:r w:rsidR="00170A68" w:rsidRPr="00CF77F6">
        <w:rPr>
          <w:rFonts w:cstheme="minorHAnsi"/>
        </w:rPr>
        <w:t>Key terms are underlined.</w:t>
      </w:r>
    </w:p>
    <w:p w14:paraId="746024F4" w14:textId="77777777" w:rsidR="00170A68" w:rsidRPr="00CF77F6" w:rsidRDefault="00170A68" w:rsidP="00F215F3">
      <w:pPr>
        <w:pStyle w:val="NoSpacing"/>
        <w:rPr>
          <w:rFonts w:cstheme="minorHAnsi"/>
        </w:rPr>
      </w:pPr>
    </w:p>
    <w:p w14:paraId="2776A4EB" w14:textId="77777777" w:rsidR="00170A68" w:rsidRPr="00CF77F6" w:rsidRDefault="00170A68" w:rsidP="00F215F3">
      <w:pPr>
        <w:pStyle w:val="NoSpacing"/>
        <w:rPr>
          <w:rFonts w:cstheme="minorHAnsi"/>
        </w:rPr>
      </w:pPr>
      <w:r w:rsidRPr="00CF77F6">
        <w:rPr>
          <w:rFonts w:cstheme="minorHAnsi"/>
        </w:rPr>
        <w:t>The rat’s body is divided into six anatomical regions:</w:t>
      </w:r>
    </w:p>
    <w:p w14:paraId="0DA1A404" w14:textId="77777777" w:rsidR="00170A68" w:rsidRPr="00CF77F6" w:rsidRDefault="00170A68" w:rsidP="00170A68">
      <w:pPr>
        <w:pStyle w:val="NoSpacing"/>
        <w:numPr>
          <w:ilvl w:val="0"/>
          <w:numId w:val="5"/>
        </w:numPr>
        <w:rPr>
          <w:rFonts w:cstheme="minorHAnsi"/>
        </w:rPr>
      </w:pPr>
      <w:r w:rsidRPr="00CF77F6">
        <w:rPr>
          <w:rFonts w:cstheme="minorHAnsi"/>
        </w:rPr>
        <w:t>Cranial region – head</w:t>
      </w:r>
    </w:p>
    <w:p w14:paraId="0D1DDC5D" w14:textId="77777777" w:rsidR="00170A68" w:rsidRPr="00CF77F6" w:rsidRDefault="00170A68" w:rsidP="00170A68">
      <w:pPr>
        <w:pStyle w:val="NoSpacing"/>
        <w:numPr>
          <w:ilvl w:val="0"/>
          <w:numId w:val="5"/>
        </w:numPr>
        <w:rPr>
          <w:rFonts w:cstheme="minorHAnsi"/>
        </w:rPr>
      </w:pPr>
      <w:r w:rsidRPr="00CF77F6">
        <w:rPr>
          <w:rFonts w:cstheme="minorHAnsi"/>
        </w:rPr>
        <w:t>Cervical region – neck</w:t>
      </w:r>
    </w:p>
    <w:p w14:paraId="4D9B8405" w14:textId="77777777" w:rsidR="00170A68" w:rsidRPr="00CF77F6" w:rsidRDefault="00170A68" w:rsidP="00170A68">
      <w:pPr>
        <w:pStyle w:val="NoSpacing"/>
        <w:numPr>
          <w:ilvl w:val="0"/>
          <w:numId w:val="5"/>
        </w:numPr>
        <w:rPr>
          <w:rFonts w:cstheme="minorHAnsi"/>
        </w:rPr>
      </w:pPr>
      <w:r w:rsidRPr="00CF77F6">
        <w:rPr>
          <w:rFonts w:cstheme="minorHAnsi"/>
        </w:rPr>
        <w:t>Pectoral region – area where front legs attach</w:t>
      </w:r>
    </w:p>
    <w:p w14:paraId="6224A269" w14:textId="77777777" w:rsidR="00170A68" w:rsidRPr="00CF77F6" w:rsidRDefault="00170A68" w:rsidP="00170A68">
      <w:pPr>
        <w:pStyle w:val="NoSpacing"/>
        <w:numPr>
          <w:ilvl w:val="0"/>
          <w:numId w:val="5"/>
        </w:numPr>
        <w:rPr>
          <w:rFonts w:cstheme="minorHAnsi"/>
        </w:rPr>
      </w:pPr>
      <w:r w:rsidRPr="00CF77F6">
        <w:rPr>
          <w:rFonts w:cstheme="minorHAnsi"/>
        </w:rPr>
        <w:t>Thoracic region – chest area</w:t>
      </w:r>
    </w:p>
    <w:p w14:paraId="327773E2" w14:textId="77777777" w:rsidR="00170A68" w:rsidRPr="00CF77F6" w:rsidRDefault="00170A68" w:rsidP="00170A68">
      <w:pPr>
        <w:pStyle w:val="NoSpacing"/>
        <w:numPr>
          <w:ilvl w:val="0"/>
          <w:numId w:val="5"/>
        </w:numPr>
        <w:rPr>
          <w:rFonts w:cstheme="minorHAnsi"/>
        </w:rPr>
      </w:pPr>
      <w:r w:rsidRPr="00CF77F6">
        <w:rPr>
          <w:rFonts w:cstheme="minorHAnsi"/>
        </w:rPr>
        <w:t>Abdomen – belly</w:t>
      </w:r>
    </w:p>
    <w:p w14:paraId="2BA5617F" w14:textId="77777777" w:rsidR="00170A68" w:rsidRPr="00CF77F6" w:rsidRDefault="00170A68" w:rsidP="00170A68">
      <w:pPr>
        <w:pStyle w:val="NoSpacing"/>
        <w:numPr>
          <w:ilvl w:val="0"/>
          <w:numId w:val="5"/>
        </w:numPr>
        <w:rPr>
          <w:rFonts w:cstheme="minorHAnsi"/>
        </w:rPr>
      </w:pPr>
      <w:r w:rsidRPr="00CF77F6">
        <w:rPr>
          <w:rFonts w:cstheme="minorHAnsi"/>
        </w:rPr>
        <w:t>Pelvic region – area where the back legs attach</w:t>
      </w:r>
    </w:p>
    <w:p w14:paraId="029A080D" w14:textId="77777777" w:rsidR="00170A68" w:rsidRPr="00CF77F6" w:rsidRDefault="00170A68" w:rsidP="00170A68">
      <w:pPr>
        <w:pStyle w:val="NoSpacing"/>
        <w:ind w:left="1440"/>
        <w:rPr>
          <w:rFonts w:cstheme="minorHAnsi"/>
        </w:rPr>
      </w:pPr>
    </w:p>
    <w:p w14:paraId="6A339610" w14:textId="77777777" w:rsidR="00170A68" w:rsidRPr="00CF77F6" w:rsidRDefault="00170A68" w:rsidP="002D4810">
      <w:pPr>
        <w:pStyle w:val="NoSpacing"/>
        <w:numPr>
          <w:ilvl w:val="0"/>
          <w:numId w:val="16"/>
        </w:numPr>
        <w:rPr>
          <w:rFonts w:cstheme="minorHAnsi"/>
        </w:rPr>
      </w:pPr>
      <w:r w:rsidRPr="00CF77F6">
        <w:rPr>
          <w:rFonts w:cstheme="minorHAnsi"/>
        </w:rPr>
        <w:t xml:space="preserve">Note the hairy coat that covers the rat and the sensory hairs (whiskers) located on the rat’s face, called </w:t>
      </w:r>
      <w:r w:rsidRPr="00CF77F6">
        <w:rPr>
          <w:rFonts w:cstheme="minorHAnsi"/>
          <w:u w:val="single"/>
        </w:rPr>
        <w:t>vibrissae</w:t>
      </w:r>
      <w:r w:rsidRPr="00CF77F6">
        <w:rPr>
          <w:rFonts w:cstheme="minorHAnsi"/>
        </w:rPr>
        <w:t>.</w:t>
      </w:r>
    </w:p>
    <w:p w14:paraId="5810DE9F" w14:textId="77777777" w:rsidR="00170A68" w:rsidRPr="00CF77F6" w:rsidRDefault="00170A68" w:rsidP="00170A68">
      <w:pPr>
        <w:pStyle w:val="NoSpacing"/>
        <w:rPr>
          <w:rFonts w:cstheme="minorHAnsi"/>
        </w:rPr>
      </w:pPr>
    </w:p>
    <w:p w14:paraId="1A395F71" w14:textId="77777777" w:rsidR="00AB0283" w:rsidRPr="00CF77F6" w:rsidRDefault="00AB0283" w:rsidP="002D4810">
      <w:pPr>
        <w:pStyle w:val="NoSpacing"/>
        <w:numPr>
          <w:ilvl w:val="0"/>
          <w:numId w:val="16"/>
        </w:numPr>
        <w:rPr>
          <w:rFonts w:cstheme="minorHAnsi"/>
        </w:rPr>
      </w:pPr>
      <w:r w:rsidRPr="00CF77F6">
        <w:rPr>
          <w:rFonts w:cstheme="minorHAnsi"/>
        </w:rPr>
        <w:t xml:space="preserve">The mouth has a large cleft in the upper lip which exposes large front </w:t>
      </w:r>
      <w:r w:rsidRPr="00CF77F6">
        <w:rPr>
          <w:rFonts w:cstheme="minorHAnsi"/>
          <w:u w:val="single"/>
        </w:rPr>
        <w:t>incisors</w:t>
      </w:r>
      <w:r w:rsidRPr="00CF77F6">
        <w:rPr>
          <w:rFonts w:cstheme="minorHAnsi"/>
          <w:i/>
          <w:u w:val="single"/>
        </w:rPr>
        <w:t>.</w:t>
      </w:r>
      <w:r w:rsidRPr="00CF77F6">
        <w:rPr>
          <w:rFonts w:cstheme="minorHAnsi"/>
        </w:rPr>
        <w:t xml:space="preserve"> Rats are gnawing mammals, and these incisors will continue to grow for as long as the rat lives.</w:t>
      </w:r>
    </w:p>
    <w:p w14:paraId="260F3830" w14:textId="77777777" w:rsidR="00AB0283" w:rsidRPr="00CF77F6" w:rsidRDefault="00AB0283" w:rsidP="00170A68">
      <w:pPr>
        <w:pStyle w:val="NoSpacing"/>
        <w:rPr>
          <w:rFonts w:cstheme="minorHAnsi"/>
        </w:rPr>
      </w:pPr>
    </w:p>
    <w:p w14:paraId="30EB3D84" w14:textId="77777777" w:rsidR="00170A68" w:rsidRPr="00CF77F6" w:rsidRDefault="00170A68" w:rsidP="002D4810">
      <w:pPr>
        <w:pStyle w:val="NoSpacing"/>
        <w:numPr>
          <w:ilvl w:val="0"/>
          <w:numId w:val="16"/>
        </w:numPr>
        <w:rPr>
          <w:rFonts w:cstheme="minorHAnsi"/>
        </w:rPr>
      </w:pPr>
      <w:r w:rsidRPr="00CF77F6">
        <w:rPr>
          <w:rFonts w:cstheme="minorHAnsi"/>
        </w:rPr>
        <w:t>Note the eyes with the large</w:t>
      </w:r>
      <w:r w:rsidR="00AB0283" w:rsidRPr="00CF77F6">
        <w:rPr>
          <w:rFonts w:cstheme="minorHAnsi"/>
        </w:rPr>
        <w:t xml:space="preserve"> </w:t>
      </w:r>
      <w:r w:rsidR="00AB0283" w:rsidRPr="00CF77F6">
        <w:rPr>
          <w:rFonts w:cstheme="minorHAnsi"/>
          <w:u w:val="single"/>
        </w:rPr>
        <w:t>pupil</w:t>
      </w:r>
      <w:r w:rsidR="00AB0283" w:rsidRPr="00CF77F6">
        <w:rPr>
          <w:rFonts w:cstheme="minorHAnsi"/>
        </w:rPr>
        <w:t xml:space="preserve"> and the </w:t>
      </w:r>
      <w:r w:rsidR="00AB0283" w:rsidRPr="00CF77F6">
        <w:rPr>
          <w:rFonts w:cstheme="minorHAnsi"/>
          <w:u w:val="single"/>
        </w:rPr>
        <w:t>nictitating membrane</w:t>
      </w:r>
      <w:r w:rsidR="00AB0283" w:rsidRPr="00CF77F6">
        <w:rPr>
          <w:rFonts w:cstheme="minorHAnsi"/>
        </w:rPr>
        <w:t xml:space="preserve"> found at the inside corner of the eye. This membrane can be drawn across the eye for protection. The </w:t>
      </w:r>
      <w:r w:rsidR="00AB0283" w:rsidRPr="00CF77F6">
        <w:rPr>
          <w:rFonts w:cstheme="minorHAnsi"/>
          <w:u w:val="single"/>
        </w:rPr>
        <w:t>eyelids</w:t>
      </w:r>
      <w:r w:rsidR="00AB0283" w:rsidRPr="00CF77F6">
        <w:rPr>
          <w:rFonts w:cstheme="minorHAnsi"/>
        </w:rPr>
        <w:t xml:space="preserve"> are similar to those found in humans. </w:t>
      </w:r>
    </w:p>
    <w:p w14:paraId="4BA3ADA5" w14:textId="77777777" w:rsidR="00AB0283" w:rsidRPr="00CF77F6" w:rsidRDefault="00AB0283" w:rsidP="00170A68">
      <w:pPr>
        <w:pStyle w:val="NoSpacing"/>
        <w:rPr>
          <w:rFonts w:cstheme="minorHAnsi"/>
        </w:rPr>
      </w:pPr>
    </w:p>
    <w:p w14:paraId="614971B9" w14:textId="77777777" w:rsidR="00AB0283" w:rsidRPr="00CF77F6" w:rsidRDefault="00AB0283" w:rsidP="002D4810">
      <w:pPr>
        <w:pStyle w:val="NoSpacing"/>
        <w:numPr>
          <w:ilvl w:val="0"/>
          <w:numId w:val="16"/>
        </w:numPr>
        <w:rPr>
          <w:rFonts w:cstheme="minorHAnsi"/>
        </w:rPr>
      </w:pPr>
      <w:r w:rsidRPr="00CF77F6">
        <w:rPr>
          <w:rFonts w:cstheme="minorHAnsi"/>
        </w:rPr>
        <w:t xml:space="preserve">The ears are composed of the external part, called the </w:t>
      </w:r>
      <w:r w:rsidRPr="00CF77F6">
        <w:rPr>
          <w:rFonts w:cstheme="minorHAnsi"/>
          <w:u w:val="single"/>
        </w:rPr>
        <w:t>pinna</w:t>
      </w:r>
      <w:r w:rsidRPr="00CF77F6">
        <w:rPr>
          <w:rFonts w:cstheme="minorHAnsi"/>
        </w:rPr>
        <w:t xml:space="preserve">, and the </w:t>
      </w:r>
      <w:r w:rsidRPr="00CF77F6">
        <w:rPr>
          <w:rFonts w:cstheme="minorHAnsi"/>
          <w:u w:val="single"/>
        </w:rPr>
        <w:t>auditory meatus</w:t>
      </w:r>
      <w:r w:rsidRPr="00CF77F6">
        <w:rPr>
          <w:rFonts w:cstheme="minorHAnsi"/>
        </w:rPr>
        <w:t>, the ear canal.</w:t>
      </w:r>
    </w:p>
    <w:p w14:paraId="599CBDCB" w14:textId="77777777" w:rsidR="00AB0283" w:rsidRPr="00CF77F6" w:rsidRDefault="00AB0283" w:rsidP="00170A68">
      <w:pPr>
        <w:pStyle w:val="NoSpacing"/>
        <w:rPr>
          <w:rFonts w:cstheme="minorHAnsi"/>
        </w:rPr>
      </w:pPr>
    </w:p>
    <w:p w14:paraId="6D29EAB0" w14:textId="77777777" w:rsidR="00AB0283" w:rsidRPr="00CF77F6" w:rsidRDefault="00AB0283" w:rsidP="002D4810">
      <w:pPr>
        <w:pStyle w:val="NoSpacing"/>
        <w:numPr>
          <w:ilvl w:val="0"/>
          <w:numId w:val="16"/>
        </w:numPr>
        <w:rPr>
          <w:rFonts w:cstheme="minorHAnsi"/>
        </w:rPr>
      </w:pPr>
      <w:r w:rsidRPr="00CF77F6">
        <w:rPr>
          <w:rFonts w:cstheme="minorHAnsi"/>
        </w:rPr>
        <w:t xml:space="preserve">Locate the </w:t>
      </w:r>
      <w:r w:rsidRPr="00CF77F6">
        <w:rPr>
          <w:rFonts w:cstheme="minorHAnsi"/>
          <w:u w:val="single"/>
        </w:rPr>
        <w:t>teats</w:t>
      </w:r>
      <w:r w:rsidRPr="00CF77F6">
        <w:rPr>
          <w:rFonts w:cstheme="minorHAnsi"/>
        </w:rPr>
        <w:t xml:space="preserve"> on the ventral surface of the rat. Check a rat of another sex and determine whether both sexes have teats.</w:t>
      </w:r>
    </w:p>
    <w:p w14:paraId="7C1D48E3" w14:textId="77777777" w:rsidR="00AB0283" w:rsidRPr="00CF77F6" w:rsidRDefault="00AB0283" w:rsidP="00170A68">
      <w:pPr>
        <w:pStyle w:val="NoSpacing"/>
        <w:rPr>
          <w:rFonts w:cstheme="minorHAnsi"/>
        </w:rPr>
      </w:pPr>
    </w:p>
    <w:p w14:paraId="0A821C7C" w14:textId="77777777" w:rsidR="00AB0283" w:rsidRPr="00CF77F6" w:rsidRDefault="00AB0283" w:rsidP="002D4810">
      <w:pPr>
        <w:pStyle w:val="NoSpacing"/>
        <w:numPr>
          <w:ilvl w:val="0"/>
          <w:numId w:val="16"/>
        </w:numPr>
        <w:rPr>
          <w:rFonts w:cstheme="minorHAnsi"/>
        </w:rPr>
      </w:pPr>
      <w:r w:rsidRPr="00CF77F6">
        <w:rPr>
          <w:rFonts w:cstheme="minorHAnsi"/>
        </w:rPr>
        <w:t xml:space="preserve">Examine the </w:t>
      </w:r>
      <w:r w:rsidRPr="00CF77F6">
        <w:rPr>
          <w:rFonts w:cstheme="minorHAnsi"/>
          <w:u w:val="single"/>
        </w:rPr>
        <w:t>tail</w:t>
      </w:r>
      <w:r w:rsidRPr="00CF77F6">
        <w:rPr>
          <w:rFonts w:cstheme="minorHAnsi"/>
        </w:rPr>
        <w:t>. The tails of rats do not have hair. Other rodent</w:t>
      </w:r>
      <w:r w:rsidR="00F00D1B" w:rsidRPr="00CF77F6">
        <w:rPr>
          <w:rFonts w:cstheme="minorHAnsi"/>
        </w:rPr>
        <w:t>s</w:t>
      </w:r>
      <w:r w:rsidRPr="00CF77F6">
        <w:rPr>
          <w:rFonts w:cstheme="minorHAnsi"/>
        </w:rPr>
        <w:t xml:space="preserve">, like gerbils, do. </w:t>
      </w:r>
    </w:p>
    <w:p w14:paraId="3C8B89CE" w14:textId="77777777" w:rsidR="00AB0283" w:rsidRPr="00CF77F6" w:rsidRDefault="00AB0283" w:rsidP="00170A68">
      <w:pPr>
        <w:pStyle w:val="NoSpacing"/>
        <w:rPr>
          <w:rFonts w:cstheme="minorHAnsi"/>
        </w:rPr>
      </w:pPr>
    </w:p>
    <w:p w14:paraId="5032659F" w14:textId="77777777" w:rsidR="00833ED2" w:rsidRPr="00CF77F6" w:rsidRDefault="00AB0283" w:rsidP="002D4810">
      <w:pPr>
        <w:pStyle w:val="NoSpacing"/>
        <w:numPr>
          <w:ilvl w:val="0"/>
          <w:numId w:val="16"/>
        </w:numPr>
        <w:rPr>
          <w:rFonts w:cstheme="minorHAnsi"/>
        </w:rPr>
      </w:pPr>
      <w:r w:rsidRPr="00CF77F6">
        <w:rPr>
          <w:rFonts w:cstheme="minorHAnsi"/>
        </w:rPr>
        <w:t xml:space="preserve">Locate the </w:t>
      </w:r>
      <w:r w:rsidRPr="00CF77F6">
        <w:rPr>
          <w:rFonts w:cstheme="minorHAnsi"/>
          <w:u w:val="single"/>
        </w:rPr>
        <w:t>anus</w:t>
      </w:r>
      <w:r w:rsidRPr="00CF77F6">
        <w:rPr>
          <w:rFonts w:cstheme="minorHAnsi"/>
        </w:rPr>
        <w:t>, which is</w:t>
      </w:r>
      <w:r w:rsidR="00C4126C" w:rsidRPr="00CF77F6">
        <w:rPr>
          <w:rFonts w:cstheme="minorHAnsi"/>
        </w:rPr>
        <w:t xml:space="preserve"> ventral to the base of the tail</w:t>
      </w:r>
      <w:r w:rsidRPr="00CF77F6">
        <w:rPr>
          <w:rFonts w:cstheme="minorHAnsi"/>
        </w:rPr>
        <w:t>.</w:t>
      </w:r>
    </w:p>
    <w:p w14:paraId="38717109" w14:textId="77777777" w:rsidR="00620B83" w:rsidRPr="00CF77F6" w:rsidRDefault="00620B83" w:rsidP="00620B83">
      <w:pPr>
        <w:pStyle w:val="ListParagraph"/>
        <w:rPr>
          <w:rFonts w:cstheme="minorHAnsi"/>
        </w:rPr>
      </w:pPr>
      <w:r w:rsidRPr="00CF77F6">
        <w:rPr>
          <w:rFonts w:cstheme="minorHAnsi"/>
          <w:noProof/>
          <w:lang w:val="en-CA" w:eastAsia="en-CA"/>
        </w:rPr>
        <mc:AlternateContent>
          <mc:Choice Requires="wps">
            <w:drawing>
              <wp:anchor distT="0" distB="0" distL="114300" distR="114300" simplePos="0" relativeHeight="251587072" behindDoc="0" locked="0" layoutInCell="1" allowOverlap="1" wp14:anchorId="7B1C9F11" wp14:editId="140F3FDF">
                <wp:simplePos x="0" y="0"/>
                <wp:positionH relativeFrom="column">
                  <wp:posOffset>2982595</wp:posOffset>
                </wp:positionH>
                <wp:positionV relativeFrom="paragraph">
                  <wp:posOffset>309245</wp:posOffset>
                </wp:positionV>
                <wp:extent cx="219075" cy="200025"/>
                <wp:effectExtent l="38100" t="38100" r="47625" b="47625"/>
                <wp:wrapNone/>
                <wp:docPr id="16" name="5-Point Star 16"/>
                <wp:cNvGraphicFramePr/>
                <a:graphic xmlns:a="http://schemas.openxmlformats.org/drawingml/2006/main">
                  <a:graphicData uri="http://schemas.microsoft.com/office/word/2010/wordprocessingShape">
                    <wps:wsp>
                      <wps:cNvSpPr/>
                      <wps:spPr>
                        <a:xfrm>
                          <a:off x="0" y="0"/>
                          <a:ext cx="219075" cy="2000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0E2F41C6" id="5-Point Star 16" o:spid="_x0000_s1026" style="position:absolute;margin-left:234.85pt;margin-top:24.35pt;width:17.25pt;height:15.75pt;z-index:251587072;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" path="m,76403r83680,l109538,r25857,76403l219075,76403r-67699,47219l177235,200024,109538,152804,41840,200024,67699,123622,,76403xe" fillcolor="#4f81bd [3204]" strokecolor="#243f60 [1604]" strokeweight="2pt">
                <v:path arrowok="t" o:connecttype="custom" o:connectlocs="0,76403;83680,76403;109538,0;135395,76403;219075,76403;151376,123622;177235,200024;109538,152804;41840,200024;67699,123622;0,76403" o:connectangles="0,0,0,0,0,0,0,0,0,0,0"/>
              </v:shape>
            </w:pict>
          </mc:Fallback>
        </mc:AlternateContent>
      </w:r>
    </w:p>
    <w:p w14:paraId="730A2BCD" w14:textId="77777777" w:rsidR="00620B83" w:rsidRPr="00CF77F6" w:rsidRDefault="00620B83" w:rsidP="00620B83">
      <w:pPr>
        <w:pStyle w:val="NoSpacing"/>
        <w:rPr>
          <w:rFonts w:cstheme="minorHAnsi"/>
          <w:b/>
        </w:rPr>
      </w:pPr>
      <w:r w:rsidRPr="00CF77F6">
        <w:rPr>
          <w:rFonts w:cstheme="minorHAnsi"/>
          <w:b/>
        </w:rPr>
        <w:t xml:space="preserve">Take a picture of the external anatomy of your rat.  </w:t>
      </w:r>
    </w:p>
    <w:p w14:paraId="683F46E4" w14:textId="77777777" w:rsidR="00AB0283" w:rsidRPr="00CF77F6" w:rsidRDefault="00DA375C" w:rsidP="002D4810">
      <w:pPr>
        <w:pStyle w:val="NoSpacing"/>
        <w:numPr>
          <w:ilvl w:val="0"/>
          <w:numId w:val="16"/>
        </w:numPr>
        <w:rPr>
          <w:rFonts w:cstheme="minorHAnsi"/>
        </w:rPr>
      </w:pPr>
      <w:r w:rsidRPr="00CF77F6">
        <w:rPr>
          <w:rFonts w:ascii="Times New Roman" w:eastAsia="Times New Roman" w:hAnsi="Times New Roman" w:cs="Times New Roman"/>
          <w:noProof/>
          <w:lang w:val="en-CA" w:eastAsia="en-CA"/>
        </w:rPr>
        <w:lastRenderedPageBreak/>
        <mc:AlternateContent>
          <mc:Choice Requires="wps">
            <w:drawing>
              <wp:anchor distT="45720" distB="45720" distL="114300" distR="114300" simplePos="0" relativeHeight="251571712" behindDoc="0" locked="0" layoutInCell="1" allowOverlap="1" wp14:anchorId="281208AF" wp14:editId="56E3DDAA">
                <wp:simplePos x="0" y="0"/>
                <wp:positionH relativeFrom="column">
                  <wp:posOffset>4210050</wp:posOffset>
                </wp:positionH>
                <wp:positionV relativeFrom="paragraph">
                  <wp:posOffset>346075</wp:posOffset>
                </wp:positionV>
                <wp:extent cx="2360930" cy="1990725"/>
                <wp:effectExtent l="0" t="0" r="381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0725"/>
                        </a:xfrm>
                        <a:prstGeom prst="rect">
                          <a:avLst/>
                        </a:prstGeom>
                        <a:solidFill>
                          <a:srgbClr val="FFFFFF"/>
                        </a:solidFill>
                        <a:ln w="9525">
                          <a:noFill/>
                          <a:miter lim="800000"/>
                          <a:headEnd/>
                          <a:tailEnd/>
                        </a:ln>
                      </wps:spPr>
                      <wps:txbx>
                        <w:txbxContent>
                          <w:p w14:paraId="7091F731" w14:textId="77777777" w:rsidR="00922ABF" w:rsidRPr="00DA375C" w:rsidRDefault="00922ABF" w:rsidP="00DA375C">
                            <w:pPr>
                              <w:rPr>
                                <w:rFonts w:ascii="Times New Roman" w:eastAsia="Times New Roman" w:hAnsi="Times New Roman" w:cs="Times New Roman"/>
                                <w:b/>
                                <w:szCs w:val="24"/>
                              </w:rPr>
                            </w:pPr>
                            <w:r>
                              <w:rPr>
                                <w:rFonts w:ascii="Times New Roman" w:eastAsia="Times New Roman" w:hAnsi="Times New Roman" w:cs="Times New Roman"/>
                                <w:sz w:val="24"/>
                                <w:szCs w:val="24"/>
                                <w:lang w:val="en-CA" w:eastAsia="en-CA"/>
                              </w:rPr>
                              <w:t xml:space="preserve"> </w:t>
                            </w:r>
                            <w:r>
                              <w:rPr>
                                <w:rFonts w:ascii="Times New Roman" w:eastAsia="Times New Roman" w:hAnsi="Times New Roman" w:cs="Times New Roman"/>
                                <w:b/>
                                <w:szCs w:val="24"/>
                              </w:rPr>
                              <w:t>M</w:t>
                            </w:r>
                            <w:r w:rsidRPr="00DA375C">
                              <w:rPr>
                                <w:rFonts w:ascii="Times New Roman" w:eastAsia="Times New Roman" w:hAnsi="Times New Roman" w:cs="Times New Roman"/>
                                <w:b/>
                                <w:szCs w:val="24"/>
                              </w:rPr>
                              <w:t>ale urogenital structures</w:t>
                            </w:r>
                          </w:p>
                          <w:p w14:paraId="2AC4FEED" w14:textId="77777777" w:rsidR="00922ABF" w:rsidRPr="00DA375C" w:rsidRDefault="00922ABF" w:rsidP="00DA375C">
                            <w:pPr>
                              <w:spacing w:after="0" w:line="240" w:lineRule="auto"/>
                              <w:rPr>
                                <w:rFonts w:ascii="Times New Roman" w:eastAsia="Times New Roman" w:hAnsi="Times New Roman" w:cs="Times New Roman"/>
                                <w:sz w:val="24"/>
                                <w:szCs w:val="24"/>
                              </w:rPr>
                            </w:pPr>
                            <w:r w:rsidRPr="00DA375C">
                              <w:rPr>
                                <w:rFonts w:ascii="Times New Roman" w:eastAsia="Times New Roman" w:hAnsi="Times New Roman" w:cs="Times New Roman"/>
                                <w:b/>
                                <w:sz w:val="24"/>
                                <w:szCs w:val="24"/>
                              </w:rPr>
                              <w:t>Penis</w:t>
                            </w:r>
                            <w:r w:rsidRPr="00DA375C">
                              <w:rPr>
                                <w:rFonts w:ascii="Times New Roman" w:eastAsia="Times New Roman" w:hAnsi="Times New Roman" w:cs="Times New Roman"/>
                                <w:sz w:val="24"/>
                                <w:szCs w:val="24"/>
                              </w:rPr>
                              <w:t xml:space="preserve"> - </w:t>
                            </w:r>
                          </w:p>
                          <w:p w14:paraId="627481C5" w14:textId="77777777" w:rsidR="00922ABF" w:rsidRPr="00DA375C" w:rsidRDefault="00922ABF" w:rsidP="00DA375C">
                            <w:pPr>
                              <w:spacing w:after="0" w:line="240" w:lineRule="auto"/>
                              <w:rPr>
                                <w:rFonts w:ascii="Times New Roman" w:eastAsia="Times New Roman" w:hAnsi="Times New Roman" w:cs="Times New Roman"/>
                                <w:sz w:val="24"/>
                                <w:szCs w:val="24"/>
                              </w:rPr>
                            </w:pPr>
                            <w:proofErr w:type="gramStart"/>
                            <w:r w:rsidRPr="00DA375C">
                              <w:rPr>
                                <w:rFonts w:ascii="Times New Roman" w:eastAsia="Times New Roman" w:hAnsi="Times New Roman" w:cs="Times New Roman"/>
                                <w:sz w:val="24"/>
                                <w:szCs w:val="24"/>
                              </w:rPr>
                              <w:t>is</w:t>
                            </w:r>
                            <w:proofErr w:type="gramEnd"/>
                            <w:r w:rsidRPr="00DA375C">
                              <w:rPr>
                                <w:rFonts w:ascii="Times New Roman" w:eastAsia="Times New Roman" w:hAnsi="Times New Roman" w:cs="Times New Roman"/>
                                <w:sz w:val="24"/>
                                <w:szCs w:val="24"/>
                              </w:rPr>
                              <w:t xml:space="preserve"> hidden on the male rat beneath a fold </w:t>
                            </w:r>
                          </w:p>
                          <w:p w14:paraId="2AA33AD5" w14:textId="77777777" w:rsidR="00922ABF" w:rsidRPr="00DA375C" w:rsidRDefault="00922ABF" w:rsidP="00DA375C">
                            <w:pPr>
                              <w:spacing w:after="0" w:line="240" w:lineRule="auto"/>
                              <w:rPr>
                                <w:rFonts w:ascii="Times New Roman" w:eastAsia="Times New Roman" w:hAnsi="Times New Roman" w:cs="Times New Roman"/>
                                <w:sz w:val="24"/>
                                <w:szCs w:val="24"/>
                              </w:rPr>
                            </w:pPr>
                            <w:proofErr w:type="gramStart"/>
                            <w:r w:rsidRPr="00DA375C">
                              <w:rPr>
                                <w:rFonts w:ascii="Times New Roman" w:eastAsia="Times New Roman" w:hAnsi="Times New Roman" w:cs="Times New Roman"/>
                                <w:sz w:val="24"/>
                                <w:szCs w:val="24"/>
                              </w:rPr>
                              <w:t>of</w:t>
                            </w:r>
                            <w:proofErr w:type="gramEnd"/>
                            <w:r w:rsidRPr="00DA375C">
                              <w:rPr>
                                <w:rFonts w:ascii="Times New Roman" w:eastAsia="Times New Roman" w:hAnsi="Times New Roman" w:cs="Times New Roman"/>
                                <w:sz w:val="24"/>
                                <w:szCs w:val="24"/>
                              </w:rPr>
                              <w:t xml:space="preserve"> skin (the foreskin or prepuce). </w:t>
                            </w:r>
                          </w:p>
                          <w:p w14:paraId="5314D62B" w14:textId="77777777" w:rsidR="00922ABF" w:rsidRPr="00DA375C" w:rsidRDefault="00922ABF" w:rsidP="00DA375C">
                            <w:pPr>
                              <w:spacing w:after="0" w:line="240" w:lineRule="auto"/>
                              <w:rPr>
                                <w:rFonts w:ascii="Times New Roman" w:eastAsia="Times New Roman" w:hAnsi="Times New Roman" w:cs="Times New Roman"/>
                                <w:b/>
                                <w:sz w:val="24"/>
                                <w:szCs w:val="24"/>
                              </w:rPr>
                            </w:pPr>
                            <w:r w:rsidRPr="00DA375C">
                              <w:rPr>
                                <w:rFonts w:ascii="Times New Roman" w:eastAsia="Times New Roman" w:hAnsi="Times New Roman" w:cs="Times New Roman"/>
                                <w:b/>
                                <w:sz w:val="24"/>
                                <w:szCs w:val="24"/>
                              </w:rPr>
                              <w:t>Scrotum</w:t>
                            </w:r>
                          </w:p>
                          <w:p w14:paraId="616912D3" w14:textId="77777777" w:rsidR="00922ABF" w:rsidRDefault="00922ABF" w:rsidP="00DA375C">
                            <w:pPr>
                              <w:spacing w:after="0" w:line="240" w:lineRule="auto"/>
                              <w:rPr>
                                <w:rFonts w:ascii="Times New Roman" w:eastAsia="Times New Roman" w:hAnsi="Times New Roman" w:cs="Times New Roman"/>
                                <w:sz w:val="24"/>
                                <w:szCs w:val="24"/>
                              </w:rPr>
                            </w:pPr>
                            <w:r w:rsidRPr="00DA375C">
                              <w:rPr>
                                <w:rFonts w:ascii="Times New Roman" w:eastAsia="Times New Roman" w:hAnsi="Times New Roman" w:cs="Times New Roman"/>
                                <w:sz w:val="24"/>
                                <w:szCs w:val="24"/>
                              </w:rPr>
                              <w:t>- is a pouch that contains the</w:t>
                            </w:r>
                          </w:p>
                          <w:p w14:paraId="17041560" w14:textId="77777777" w:rsidR="00922ABF" w:rsidRPr="00DA375C" w:rsidRDefault="00922ABF" w:rsidP="00DA375C">
                            <w:pPr>
                              <w:spacing w:after="0" w:line="240" w:lineRule="auto"/>
                              <w:rPr>
                                <w:rFonts w:ascii="Times New Roman" w:eastAsia="Times New Roman" w:hAnsi="Times New Roman" w:cs="Times New Roman"/>
                                <w:sz w:val="24"/>
                                <w:szCs w:val="24"/>
                              </w:rPr>
                            </w:pPr>
                            <w:proofErr w:type="gramStart"/>
                            <w:r w:rsidRPr="00DA375C">
                              <w:rPr>
                                <w:rFonts w:ascii="Times New Roman" w:eastAsia="Times New Roman" w:hAnsi="Times New Roman" w:cs="Times New Roman"/>
                                <w:sz w:val="24"/>
                                <w:szCs w:val="24"/>
                              </w:rPr>
                              <w:t>testes</w:t>
                            </w:r>
                            <w:proofErr w:type="gramEnd"/>
                            <w:r w:rsidRPr="00DA375C">
                              <w:rPr>
                                <w:rFonts w:ascii="Times New Roman" w:eastAsia="Times New Roman" w:hAnsi="Times New Roman" w:cs="Times New Roman"/>
                                <w:sz w:val="24"/>
                                <w:szCs w:val="24"/>
                              </w:rPr>
                              <w:t xml:space="preserve"> </w:t>
                            </w:r>
                          </w:p>
                          <w:p w14:paraId="12B4CCDC" w14:textId="77777777" w:rsidR="00922ABF" w:rsidRDefault="00922ABF" w:rsidP="00DA37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31.5pt;margin-top:27.25pt;width:185.9pt;height:156.75pt;z-index:251571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" stroked="f">
                <v:textbox>
                  <w:txbxContent>
                    <w:p w14:paraId="7091F731" w14:textId="77777777" w:rsidR="00922ABF" w:rsidRPr="00DA375C" w:rsidRDefault="00922ABF" w:rsidP="00DA375C">
                      <w:pPr>
                        <w:rPr>
                          <w:rFonts w:ascii="Times New Roman" w:eastAsia="Times New Roman" w:hAnsi="Times New Roman" w:cs="Times New Roman"/>
                          <w:b/>
                          <w:szCs w:val="24"/>
                        </w:rPr>
                      </w:pPr>
                      <w:r>
                        <w:rPr>
                          <w:rFonts w:ascii="Times New Roman" w:eastAsia="Times New Roman" w:hAnsi="Times New Roman" w:cs="Times New Roman"/>
                          <w:sz w:val="24"/>
                          <w:szCs w:val="24"/>
                          <w:lang w:val="en-CA" w:eastAsia="en-CA"/>
                        </w:rPr>
                        <w:t xml:space="preserve"> </w:t>
                      </w:r>
                      <w:r>
                        <w:rPr>
                          <w:rFonts w:ascii="Times New Roman" w:eastAsia="Times New Roman" w:hAnsi="Times New Roman" w:cs="Times New Roman"/>
                          <w:b/>
                          <w:szCs w:val="24"/>
                        </w:rPr>
                        <w:t>M</w:t>
                      </w:r>
                      <w:r w:rsidRPr="00DA375C">
                        <w:rPr>
                          <w:rFonts w:ascii="Times New Roman" w:eastAsia="Times New Roman" w:hAnsi="Times New Roman" w:cs="Times New Roman"/>
                          <w:b/>
                          <w:szCs w:val="24"/>
                        </w:rPr>
                        <w:t>ale urogenital structures</w:t>
                      </w:r>
                    </w:p>
                    <w:p w14:paraId="2AC4FEED" w14:textId="77777777" w:rsidR="00922ABF" w:rsidRPr="00DA375C" w:rsidRDefault="00922ABF" w:rsidP="00DA375C">
                      <w:pPr>
                        <w:spacing w:after="0" w:line="240" w:lineRule="auto"/>
                        <w:rPr>
                          <w:rFonts w:ascii="Times New Roman" w:eastAsia="Times New Roman" w:hAnsi="Times New Roman" w:cs="Times New Roman"/>
                          <w:sz w:val="24"/>
                          <w:szCs w:val="24"/>
                        </w:rPr>
                      </w:pPr>
                      <w:r w:rsidRPr="00DA375C">
                        <w:rPr>
                          <w:rFonts w:ascii="Times New Roman" w:eastAsia="Times New Roman" w:hAnsi="Times New Roman" w:cs="Times New Roman"/>
                          <w:b/>
                          <w:sz w:val="24"/>
                          <w:szCs w:val="24"/>
                        </w:rPr>
                        <w:t>Penis</w:t>
                      </w:r>
                      <w:r w:rsidRPr="00DA375C">
                        <w:rPr>
                          <w:rFonts w:ascii="Times New Roman" w:eastAsia="Times New Roman" w:hAnsi="Times New Roman" w:cs="Times New Roman"/>
                          <w:sz w:val="24"/>
                          <w:szCs w:val="24"/>
                        </w:rPr>
                        <w:t xml:space="preserve"> - </w:t>
                      </w:r>
                    </w:p>
                    <w:p w14:paraId="627481C5" w14:textId="77777777" w:rsidR="00922ABF" w:rsidRPr="00DA375C" w:rsidRDefault="00922ABF" w:rsidP="00DA375C">
                      <w:pPr>
                        <w:spacing w:after="0" w:line="240" w:lineRule="auto"/>
                        <w:rPr>
                          <w:rFonts w:ascii="Times New Roman" w:eastAsia="Times New Roman" w:hAnsi="Times New Roman" w:cs="Times New Roman"/>
                          <w:sz w:val="24"/>
                          <w:szCs w:val="24"/>
                        </w:rPr>
                      </w:pPr>
                      <w:proofErr w:type="gramStart"/>
                      <w:r w:rsidRPr="00DA375C">
                        <w:rPr>
                          <w:rFonts w:ascii="Times New Roman" w:eastAsia="Times New Roman" w:hAnsi="Times New Roman" w:cs="Times New Roman"/>
                          <w:sz w:val="24"/>
                          <w:szCs w:val="24"/>
                        </w:rPr>
                        <w:t>is</w:t>
                      </w:r>
                      <w:proofErr w:type="gramEnd"/>
                      <w:r w:rsidRPr="00DA375C">
                        <w:rPr>
                          <w:rFonts w:ascii="Times New Roman" w:eastAsia="Times New Roman" w:hAnsi="Times New Roman" w:cs="Times New Roman"/>
                          <w:sz w:val="24"/>
                          <w:szCs w:val="24"/>
                        </w:rPr>
                        <w:t xml:space="preserve"> hidden on the male rat beneath a fold </w:t>
                      </w:r>
                    </w:p>
                    <w:p w14:paraId="2AA33AD5" w14:textId="77777777" w:rsidR="00922ABF" w:rsidRPr="00DA375C" w:rsidRDefault="00922ABF" w:rsidP="00DA375C">
                      <w:pPr>
                        <w:spacing w:after="0" w:line="240" w:lineRule="auto"/>
                        <w:rPr>
                          <w:rFonts w:ascii="Times New Roman" w:eastAsia="Times New Roman" w:hAnsi="Times New Roman" w:cs="Times New Roman"/>
                          <w:sz w:val="24"/>
                          <w:szCs w:val="24"/>
                        </w:rPr>
                      </w:pPr>
                      <w:proofErr w:type="gramStart"/>
                      <w:r w:rsidRPr="00DA375C">
                        <w:rPr>
                          <w:rFonts w:ascii="Times New Roman" w:eastAsia="Times New Roman" w:hAnsi="Times New Roman" w:cs="Times New Roman"/>
                          <w:sz w:val="24"/>
                          <w:szCs w:val="24"/>
                        </w:rPr>
                        <w:t>of</w:t>
                      </w:r>
                      <w:proofErr w:type="gramEnd"/>
                      <w:r w:rsidRPr="00DA375C">
                        <w:rPr>
                          <w:rFonts w:ascii="Times New Roman" w:eastAsia="Times New Roman" w:hAnsi="Times New Roman" w:cs="Times New Roman"/>
                          <w:sz w:val="24"/>
                          <w:szCs w:val="24"/>
                        </w:rPr>
                        <w:t xml:space="preserve"> skin (the foreskin or prepuce). </w:t>
                      </w:r>
                    </w:p>
                    <w:p w14:paraId="5314D62B" w14:textId="77777777" w:rsidR="00922ABF" w:rsidRPr="00DA375C" w:rsidRDefault="00922ABF" w:rsidP="00DA375C">
                      <w:pPr>
                        <w:spacing w:after="0" w:line="240" w:lineRule="auto"/>
                        <w:rPr>
                          <w:rFonts w:ascii="Times New Roman" w:eastAsia="Times New Roman" w:hAnsi="Times New Roman" w:cs="Times New Roman"/>
                          <w:b/>
                          <w:sz w:val="24"/>
                          <w:szCs w:val="24"/>
                        </w:rPr>
                      </w:pPr>
                      <w:r w:rsidRPr="00DA375C">
                        <w:rPr>
                          <w:rFonts w:ascii="Times New Roman" w:eastAsia="Times New Roman" w:hAnsi="Times New Roman" w:cs="Times New Roman"/>
                          <w:b/>
                          <w:sz w:val="24"/>
                          <w:szCs w:val="24"/>
                        </w:rPr>
                        <w:t>Scrotum</w:t>
                      </w:r>
                    </w:p>
                    <w:p w14:paraId="616912D3" w14:textId="77777777" w:rsidR="00922ABF" w:rsidRDefault="00922ABF" w:rsidP="00DA375C">
                      <w:pPr>
                        <w:spacing w:after="0" w:line="240" w:lineRule="auto"/>
                        <w:rPr>
                          <w:rFonts w:ascii="Times New Roman" w:eastAsia="Times New Roman" w:hAnsi="Times New Roman" w:cs="Times New Roman"/>
                          <w:sz w:val="24"/>
                          <w:szCs w:val="24"/>
                        </w:rPr>
                      </w:pPr>
                      <w:r w:rsidRPr="00DA375C">
                        <w:rPr>
                          <w:rFonts w:ascii="Times New Roman" w:eastAsia="Times New Roman" w:hAnsi="Times New Roman" w:cs="Times New Roman"/>
                          <w:sz w:val="24"/>
                          <w:szCs w:val="24"/>
                        </w:rPr>
                        <w:t xml:space="preserve">- </w:t>
                      </w:r>
                      <w:proofErr w:type="gramStart"/>
                      <w:r w:rsidRPr="00DA375C">
                        <w:rPr>
                          <w:rFonts w:ascii="Times New Roman" w:eastAsia="Times New Roman" w:hAnsi="Times New Roman" w:cs="Times New Roman"/>
                          <w:sz w:val="24"/>
                          <w:szCs w:val="24"/>
                        </w:rPr>
                        <w:t>is</w:t>
                      </w:r>
                      <w:proofErr w:type="gramEnd"/>
                      <w:r w:rsidRPr="00DA375C">
                        <w:rPr>
                          <w:rFonts w:ascii="Times New Roman" w:eastAsia="Times New Roman" w:hAnsi="Times New Roman" w:cs="Times New Roman"/>
                          <w:sz w:val="24"/>
                          <w:szCs w:val="24"/>
                        </w:rPr>
                        <w:t xml:space="preserve"> a pouch that contains the</w:t>
                      </w:r>
                    </w:p>
                    <w:p w14:paraId="17041560" w14:textId="77777777" w:rsidR="00922ABF" w:rsidRPr="00DA375C" w:rsidRDefault="00922ABF" w:rsidP="00DA375C">
                      <w:pPr>
                        <w:spacing w:after="0" w:line="240" w:lineRule="auto"/>
                        <w:rPr>
                          <w:rFonts w:ascii="Times New Roman" w:eastAsia="Times New Roman" w:hAnsi="Times New Roman" w:cs="Times New Roman"/>
                          <w:sz w:val="24"/>
                          <w:szCs w:val="24"/>
                        </w:rPr>
                      </w:pPr>
                      <w:proofErr w:type="gramStart"/>
                      <w:r w:rsidRPr="00DA375C">
                        <w:rPr>
                          <w:rFonts w:ascii="Times New Roman" w:eastAsia="Times New Roman" w:hAnsi="Times New Roman" w:cs="Times New Roman"/>
                          <w:sz w:val="24"/>
                          <w:szCs w:val="24"/>
                        </w:rPr>
                        <w:t>testes</w:t>
                      </w:r>
                      <w:proofErr w:type="gramEnd"/>
                      <w:r w:rsidRPr="00DA375C">
                        <w:rPr>
                          <w:rFonts w:ascii="Times New Roman" w:eastAsia="Times New Roman" w:hAnsi="Times New Roman" w:cs="Times New Roman"/>
                          <w:sz w:val="24"/>
                          <w:szCs w:val="24"/>
                        </w:rPr>
                        <w:t xml:space="preserve"> </w:t>
                      </w:r>
                    </w:p>
                    <w:p w14:paraId="12B4CCDC" w14:textId="77777777" w:rsidR="00922ABF" w:rsidRDefault="00922ABF" w:rsidP="00DA375C"/>
                  </w:txbxContent>
                </v:textbox>
                <w10:wrap type="square"/>
              </v:shape>
            </w:pict>
          </mc:Fallback>
        </mc:AlternateContent>
      </w:r>
      <w:r w:rsidR="00AB0283" w:rsidRPr="00CF77F6">
        <w:rPr>
          <w:rFonts w:cstheme="minorHAnsi"/>
        </w:rPr>
        <w:t>Determine whether your rat is male or female by looking near the tail for the male or female genital organs.</w:t>
      </w:r>
    </w:p>
    <w:p w14:paraId="5E8F7690" w14:textId="77777777" w:rsidR="00CF77F6" w:rsidRPr="00CF77F6" w:rsidRDefault="00CF77F6" w:rsidP="006C1E69">
      <w:pPr>
        <w:pStyle w:val="NoSpacing"/>
        <w:ind w:left="720"/>
        <w:rPr>
          <w:rFonts w:cstheme="minorHAnsi"/>
        </w:rPr>
      </w:pPr>
    </w:p>
    <w:p w14:paraId="40C45511" w14:textId="77777777" w:rsidR="006C1E69" w:rsidRPr="00CF77F6" w:rsidRDefault="00CF77F6" w:rsidP="006C1E69">
      <w:pPr>
        <w:pStyle w:val="NoSpacing"/>
        <w:ind w:left="720"/>
        <w:rPr>
          <w:rFonts w:cstheme="minorHAnsi"/>
        </w:rPr>
      </w:pPr>
      <w:r w:rsidRPr="00CF77F6">
        <w:rPr>
          <w:rFonts w:cstheme="minorHAnsi"/>
        </w:rPr>
        <w:t>Figure 1</w:t>
      </w:r>
      <w:r w:rsidR="006C1E69" w:rsidRPr="00CF77F6">
        <w:rPr>
          <w:noProof/>
          <w:lang w:val="en-CA" w:eastAsia="en-CA"/>
        </w:rPr>
        <w:drawing>
          <wp:inline distT="0" distB="0" distL="0" distR="0" wp14:anchorId="7EBBB685" wp14:editId="0255FE83">
            <wp:extent cx="4219048" cy="24000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9048" cy="2400000"/>
                    </a:xfrm>
                    <a:prstGeom prst="rect">
                      <a:avLst/>
                    </a:prstGeom>
                  </pic:spPr>
                </pic:pic>
              </a:graphicData>
            </a:graphic>
          </wp:inline>
        </w:drawing>
      </w:r>
    </w:p>
    <w:p w14:paraId="47005673" w14:textId="77777777" w:rsidR="00DA375C" w:rsidRPr="00CF77F6" w:rsidRDefault="00620B83" w:rsidP="006C1E69">
      <w:pPr>
        <w:pStyle w:val="NoSpacing"/>
        <w:ind w:left="720"/>
        <w:rPr>
          <w:rFonts w:cstheme="minorHAnsi"/>
        </w:rPr>
      </w:pPr>
      <w:r w:rsidRPr="00CF77F6">
        <w:rPr>
          <w:rFonts w:ascii="Times New Roman" w:eastAsia="Times New Roman" w:hAnsi="Times New Roman" w:cs="Times New Roman"/>
          <w:noProof/>
          <w:lang w:val="en-CA" w:eastAsia="en-CA"/>
        </w:rPr>
        <mc:AlternateContent>
          <mc:Choice Requires="wps">
            <w:drawing>
              <wp:anchor distT="0" distB="0" distL="114300" distR="114300" simplePos="0" relativeHeight="251585024" behindDoc="0" locked="0" layoutInCell="1" allowOverlap="1" wp14:anchorId="3811942C" wp14:editId="156E38C0">
                <wp:simplePos x="0" y="0"/>
                <wp:positionH relativeFrom="column">
                  <wp:posOffset>3563620</wp:posOffset>
                </wp:positionH>
                <wp:positionV relativeFrom="paragraph">
                  <wp:posOffset>2211070</wp:posOffset>
                </wp:positionV>
                <wp:extent cx="304800" cy="180975"/>
                <wp:effectExtent l="38100" t="19050" r="38100" b="47625"/>
                <wp:wrapNone/>
                <wp:docPr id="15" name="5-Point Star 15"/>
                <wp:cNvGraphicFramePr/>
                <a:graphic xmlns:a="http://schemas.openxmlformats.org/drawingml/2006/main">
                  <a:graphicData uri="http://schemas.microsoft.com/office/word/2010/wordprocessingShape">
                    <wps:wsp>
                      <wps:cNvSpPr/>
                      <wps:spPr>
                        <a:xfrm>
                          <a:off x="0" y="0"/>
                          <a:ext cx="30480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5D9EE9C1" id="5-Point Star 15" o:spid="_x0000_s1026" style="position:absolute;margin-left:280.6pt;margin-top:174.1pt;width:24pt;height:14.25pt;z-index:251585024;visibility:visible;mso-wrap-style:square;mso-wrap-distance-left:9pt;mso-wrap-distance-top:0;mso-wrap-distance-right:9pt;mso-wrap-distance-bottom:0;mso-position-horizontal:absolute;mso-position-horizontal-relative:text;mso-position-vertical:absolute;mso-position-vertical-relative:text;v-text-anchor:middle" coordsize="3048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" path="m,69126r116424,1l152400,r35976,69127l304800,69126r-94189,42722l246588,180975,152400,138252,58212,180975,94189,111848,,69126xe" fillcolor="#4f81bd [3204]" strokecolor="#243f60 [1604]" strokeweight="2pt">
                <v:path arrowok="t" o:connecttype="custom" o:connectlocs="0,69126;116424,69127;152400,0;188376,69127;304800,69126;210611,111848;246588,180975;152400,138252;58212,180975;94189,111848;0,69126" o:connectangles="0,0,0,0,0,0,0,0,0,0,0"/>
              </v:shape>
            </w:pict>
          </mc:Fallback>
        </mc:AlternateContent>
      </w:r>
      <w:r w:rsidR="00DA375C" w:rsidRPr="00CF77F6">
        <w:rPr>
          <w:rFonts w:ascii="Times New Roman" w:eastAsia="Times New Roman" w:hAnsi="Times New Roman" w:cs="Times New Roman"/>
          <w:noProof/>
          <w:lang w:val="en-CA" w:eastAsia="en-CA"/>
        </w:rPr>
        <mc:AlternateContent>
          <mc:Choice Requires="wps">
            <w:drawing>
              <wp:anchor distT="45720" distB="45720" distL="114300" distR="114300" simplePos="0" relativeHeight="251560448" behindDoc="0" locked="0" layoutInCell="1" allowOverlap="1" wp14:anchorId="4083E349" wp14:editId="1EB33094">
                <wp:simplePos x="0" y="0"/>
                <wp:positionH relativeFrom="column">
                  <wp:posOffset>4211320</wp:posOffset>
                </wp:positionH>
                <wp:positionV relativeFrom="paragraph">
                  <wp:posOffset>10160</wp:posOffset>
                </wp:positionV>
                <wp:extent cx="2360930" cy="19907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0725"/>
                        </a:xfrm>
                        <a:prstGeom prst="rect">
                          <a:avLst/>
                        </a:prstGeom>
                        <a:solidFill>
                          <a:srgbClr val="FFFFFF"/>
                        </a:solidFill>
                        <a:ln w="9525">
                          <a:noFill/>
                          <a:miter lim="800000"/>
                          <a:headEnd/>
                          <a:tailEnd/>
                        </a:ln>
                      </wps:spPr>
                      <wps:txbx>
                        <w:txbxContent>
                          <w:p w14:paraId="202CAB29" w14:textId="77777777" w:rsidR="00922ABF" w:rsidRPr="00DA375C" w:rsidRDefault="00922ABF" w:rsidP="00DA375C">
                            <w:pPr>
                              <w:rPr>
                                <w:rFonts w:ascii="Times New Roman" w:eastAsia="Times New Roman" w:hAnsi="Times New Roman" w:cs="Times New Roman"/>
                                <w:b/>
                                <w:szCs w:val="24"/>
                              </w:rPr>
                            </w:pPr>
                            <w:r>
                              <w:rPr>
                                <w:rFonts w:ascii="Times New Roman" w:eastAsia="Times New Roman" w:hAnsi="Times New Roman" w:cs="Times New Roman"/>
                                <w:sz w:val="24"/>
                                <w:szCs w:val="24"/>
                                <w:lang w:val="en-CA" w:eastAsia="en-CA"/>
                              </w:rPr>
                              <w:t xml:space="preserve"> </w:t>
                            </w:r>
                            <w:r w:rsidRPr="00DA375C">
                              <w:rPr>
                                <w:rFonts w:ascii="Times New Roman" w:eastAsia="Times New Roman" w:hAnsi="Times New Roman" w:cs="Times New Roman"/>
                                <w:b/>
                                <w:szCs w:val="24"/>
                              </w:rPr>
                              <w:t>Female urogenital structures</w:t>
                            </w:r>
                          </w:p>
                          <w:p w14:paraId="6CAF0A8D" w14:textId="77777777" w:rsidR="00922ABF" w:rsidRPr="00DA375C" w:rsidRDefault="00922ABF" w:rsidP="00DA375C">
                            <w:pPr>
                              <w:spacing w:after="0" w:line="240" w:lineRule="auto"/>
                              <w:rPr>
                                <w:rFonts w:ascii="Times New Roman" w:eastAsia="Times New Roman" w:hAnsi="Times New Roman" w:cs="Times New Roman"/>
                                <w:b/>
                                <w:szCs w:val="24"/>
                              </w:rPr>
                            </w:pPr>
                            <w:r w:rsidRPr="00DA375C">
                              <w:rPr>
                                <w:rFonts w:ascii="Times New Roman" w:eastAsia="Times New Roman" w:hAnsi="Times New Roman" w:cs="Times New Roman"/>
                                <w:b/>
                                <w:szCs w:val="24"/>
                              </w:rPr>
                              <w:t>Urethral orifice</w:t>
                            </w:r>
                          </w:p>
                          <w:p w14:paraId="1234A814" w14:textId="77777777" w:rsidR="00922ABF"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 is the opening into the urethra (part of the urinary system).</w:t>
                            </w:r>
                          </w:p>
                          <w:p w14:paraId="0920CDA1" w14:textId="77777777" w:rsidR="00922ABF" w:rsidRPr="00DA375C"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 xml:space="preserve"> </w:t>
                            </w:r>
                          </w:p>
                          <w:p w14:paraId="4A7D3C1B" w14:textId="77777777" w:rsidR="00922ABF" w:rsidRDefault="00922ABF" w:rsidP="00DA375C">
                            <w:pPr>
                              <w:spacing w:after="0" w:line="240" w:lineRule="auto"/>
                              <w:rPr>
                                <w:rFonts w:ascii="Times New Roman" w:eastAsia="Times New Roman" w:hAnsi="Times New Roman" w:cs="Times New Roman"/>
                                <w:b/>
                                <w:szCs w:val="24"/>
                              </w:rPr>
                            </w:pPr>
                            <w:r w:rsidRPr="00DA375C">
                              <w:rPr>
                                <w:rFonts w:ascii="Times New Roman" w:eastAsia="Times New Roman" w:hAnsi="Times New Roman" w:cs="Times New Roman"/>
                                <w:b/>
                                <w:szCs w:val="24"/>
                              </w:rPr>
                              <w:t>Vaginal orifice</w:t>
                            </w:r>
                          </w:p>
                          <w:p w14:paraId="4177AE80" w14:textId="77777777" w:rsidR="00922ABF" w:rsidRPr="00DA375C" w:rsidRDefault="00922ABF" w:rsidP="00DA375C">
                            <w:pPr>
                              <w:spacing w:after="0" w:line="240" w:lineRule="auto"/>
                              <w:rPr>
                                <w:rFonts w:ascii="Times New Roman" w:eastAsia="Times New Roman" w:hAnsi="Times New Roman" w:cs="Times New Roman"/>
                                <w:b/>
                                <w:szCs w:val="24"/>
                              </w:rPr>
                            </w:pPr>
                          </w:p>
                          <w:p w14:paraId="276E4469" w14:textId="77777777" w:rsidR="00922ABF" w:rsidRPr="00DA375C"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 xml:space="preserve">- is the opening into the vagina </w:t>
                            </w:r>
                          </w:p>
                          <w:p w14:paraId="4C4336CD" w14:textId="77777777" w:rsidR="00922ABF" w:rsidRPr="00DA375C"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w:t>
                            </w:r>
                            <w:proofErr w:type="gramStart"/>
                            <w:r w:rsidRPr="00DA375C">
                              <w:rPr>
                                <w:rFonts w:ascii="Times New Roman" w:eastAsia="Times New Roman" w:hAnsi="Times New Roman" w:cs="Times New Roman"/>
                                <w:szCs w:val="24"/>
                              </w:rPr>
                              <w:t>part</w:t>
                            </w:r>
                            <w:proofErr w:type="gramEnd"/>
                            <w:r w:rsidRPr="00DA375C">
                              <w:rPr>
                                <w:rFonts w:ascii="Times New Roman" w:eastAsia="Times New Roman" w:hAnsi="Times New Roman" w:cs="Times New Roman"/>
                                <w:szCs w:val="24"/>
                              </w:rPr>
                              <w:t xml:space="preserve"> of the reproductive system). </w:t>
                            </w:r>
                          </w:p>
                          <w:p w14:paraId="499A3B53" w14:textId="77777777" w:rsidR="00922ABF" w:rsidRDefault="00922A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331.6pt;margin-top:.8pt;width:185.9pt;height:156.75pt;z-index:2515604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" stroked="f">
                <v:textbox>
                  <w:txbxContent>
                    <w:p w14:paraId="202CAB29" w14:textId="77777777" w:rsidR="00922ABF" w:rsidRPr="00DA375C" w:rsidRDefault="00922ABF" w:rsidP="00DA375C">
                      <w:pPr>
                        <w:rPr>
                          <w:rFonts w:ascii="Times New Roman" w:eastAsia="Times New Roman" w:hAnsi="Times New Roman" w:cs="Times New Roman"/>
                          <w:b/>
                          <w:szCs w:val="24"/>
                        </w:rPr>
                      </w:pPr>
                      <w:r>
                        <w:rPr>
                          <w:rFonts w:ascii="Times New Roman" w:eastAsia="Times New Roman" w:hAnsi="Times New Roman" w:cs="Times New Roman"/>
                          <w:sz w:val="24"/>
                          <w:szCs w:val="24"/>
                          <w:lang w:val="en-CA" w:eastAsia="en-CA"/>
                        </w:rPr>
                        <w:t xml:space="preserve"> </w:t>
                      </w:r>
                      <w:r w:rsidRPr="00DA375C">
                        <w:rPr>
                          <w:rFonts w:ascii="Times New Roman" w:eastAsia="Times New Roman" w:hAnsi="Times New Roman" w:cs="Times New Roman"/>
                          <w:b/>
                          <w:szCs w:val="24"/>
                        </w:rPr>
                        <w:t>Female urogenital structures</w:t>
                      </w:r>
                    </w:p>
                    <w:p w14:paraId="6CAF0A8D" w14:textId="77777777" w:rsidR="00922ABF" w:rsidRPr="00DA375C" w:rsidRDefault="00922ABF" w:rsidP="00DA375C">
                      <w:pPr>
                        <w:spacing w:after="0" w:line="240" w:lineRule="auto"/>
                        <w:rPr>
                          <w:rFonts w:ascii="Times New Roman" w:eastAsia="Times New Roman" w:hAnsi="Times New Roman" w:cs="Times New Roman"/>
                          <w:b/>
                          <w:szCs w:val="24"/>
                        </w:rPr>
                      </w:pPr>
                      <w:r w:rsidRPr="00DA375C">
                        <w:rPr>
                          <w:rFonts w:ascii="Times New Roman" w:eastAsia="Times New Roman" w:hAnsi="Times New Roman" w:cs="Times New Roman"/>
                          <w:b/>
                          <w:szCs w:val="24"/>
                        </w:rPr>
                        <w:t>Urethral orifice</w:t>
                      </w:r>
                    </w:p>
                    <w:p w14:paraId="1234A814" w14:textId="77777777" w:rsidR="00922ABF"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 xml:space="preserve">- </w:t>
                      </w:r>
                      <w:proofErr w:type="gramStart"/>
                      <w:r w:rsidRPr="00DA375C">
                        <w:rPr>
                          <w:rFonts w:ascii="Times New Roman" w:eastAsia="Times New Roman" w:hAnsi="Times New Roman" w:cs="Times New Roman"/>
                          <w:szCs w:val="24"/>
                        </w:rPr>
                        <w:t>is</w:t>
                      </w:r>
                      <w:proofErr w:type="gramEnd"/>
                      <w:r w:rsidRPr="00DA375C">
                        <w:rPr>
                          <w:rFonts w:ascii="Times New Roman" w:eastAsia="Times New Roman" w:hAnsi="Times New Roman" w:cs="Times New Roman"/>
                          <w:szCs w:val="24"/>
                        </w:rPr>
                        <w:t xml:space="preserve"> the opening into the urethra (part of the urinary system).</w:t>
                      </w:r>
                    </w:p>
                    <w:p w14:paraId="0920CDA1" w14:textId="77777777" w:rsidR="00922ABF" w:rsidRPr="00DA375C"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 xml:space="preserve"> </w:t>
                      </w:r>
                    </w:p>
                    <w:p w14:paraId="4A7D3C1B" w14:textId="77777777" w:rsidR="00922ABF" w:rsidRDefault="00922ABF" w:rsidP="00DA375C">
                      <w:pPr>
                        <w:spacing w:after="0" w:line="240" w:lineRule="auto"/>
                        <w:rPr>
                          <w:rFonts w:ascii="Times New Roman" w:eastAsia="Times New Roman" w:hAnsi="Times New Roman" w:cs="Times New Roman"/>
                          <w:b/>
                          <w:szCs w:val="24"/>
                        </w:rPr>
                      </w:pPr>
                      <w:r w:rsidRPr="00DA375C">
                        <w:rPr>
                          <w:rFonts w:ascii="Times New Roman" w:eastAsia="Times New Roman" w:hAnsi="Times New Roman" w:cs="Times New Roman"/>
                          <w:b/>
                          <w:szCs w:val="24"/>
                        </w:rPr>
                        <w:t>Vaginal orifice</w:t>
                      </w:r>
                    </w:p>
                    <w:p w14:paraId="4177AE80" w14:textId="77777777" w:rsidR="00922ABF" w:rsidRPr="00DA375C" w:rsidRDefault="00922ABF" w:rsidP="00DA375C">
                      <w:pPr>
                        <w:spacing w:after="0" w:line="240" w:lineRule="auto"/>
                        <w:rPr>
                          <w:rFonts w:ascii="Times New Roman" w:eastAsia="Times New Roman" w:hAnsi="Times New Roman" w:cs="Times New Roman"/>
                          <w:b/>
                          <w:szCs w:val="24"/>
                        </w:rPr>
                      </w:pPr>
                    </w:p>
                    <w:p w14:paraId="276E4469" w14:textId="77777777" w:rsidR="00922ABF" w:rsidRPr="00DA375C"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 xml:space="preserve">- </w:t>
                      </w:r>
                      <w:proofErr w:type="gramStart"/>
                      <w:r w:rsidRPr="00DA375C">
                        <w:rPr>
                          <w:rFonts w:ascii="Times New Roman" w:eastAsia="Times New Roman" w:hAnsi="Times New Roman" w:cs="Times New Roman"/>
                          <w:szCs w:val="24"/>
                        </w:rPr>
                        <w:t>is</w:t>
                      </w:r>
                      <w:proofErr w:type="gramEnd"/>
                      <w:r w:rsidRPr="00DA375C">
                        <w:rPr>
                          <w:rFonts w:ascii="Times New Roman" w:eastAsia="Times New Roman" w:hAnsi="Times New Roman" w:cs="Times New Roman"/>
                          <w:szCs w:val="24"/>
                        </w:rPr>
                        <w:t xml:space="preserve"> the opening into the vagina </w:t>
                      </w:r>
                    </w:p>
                    <w:p w14:paraId="4C4336CD" w14:textId="77777777" w:rsidR="00922ABF" w:rsidRPr="00DA375C" w:rsidRDefault="00922ABF" w:rsidP="00DA375C">
                      <w:pPr>
                        <w:spacing w:after="0" w:line="240" w:lineRule="auto"/>
                        <w:rPr>
                          <w:rFonts w:ascii="Times New Roman" w:eastAsia="Times New Roman" w:hAnsi="Times New Roman" w:cs="Times New Roman"/>
                          <w:szCs w:val="24"/>
                        </w:rPr>
                      </w:pPr>
                      <w:r w:rsidRPr="00DA375C">
                        <w:rPr>
                          <w:rFonts w:ascii="Times New Roman" w:eastAsia="Times New Roman" w:hAnsi="Times New Roman" w:cs="Times New Roman"/>
                          <w:szCs w:val="24"/>
                        </w:rPr>
                        <w:t>(</w:t>
                      </w:r>
                      <w:proofErr w:type="gramStart"/>
                      <w:r w:rsidRPr="00DA375C">
                        <w:rPr>
                          <w:rFonts w:ascii="Times New Roman" w:eastAsia="Times New Roman" w:hAnsi="Times New Roman" w:cs="Times New Roman"/>
                          <w:szCs w:val="24"/>
                        </w:rPr>
                        <w:t>part</w:t>
                      </w:r>
                      <w:proofErr w:type="gramEnd"/>
                      <w:r w:rsidRPr="00DA375C">
                        <w:rPr>
                          <w:rFonts w:ascii="Times New Roman" w:eastAsia="Times New Roman" w:hAnsi="Times New Roman" w:cs="Times New Roman"/>
                          <w:szCs w:val="24"/>
                        </w:rPr>
                        <w:t xml:space="preserve"> of the reproductive system). </w:t>
                      </w:r>
                    </w:p>
                    <w:p w14:paraId="499A3B53" w14:textId="77777777" w:rsidR="00922ABF" w:rsidRDefault="00922ABF"/>
                  </w:txbxContent>
                </v:textbox>
                <w10:wrap type="square"/>
              </v:shape>
            </w:pict>
          </mc:Fallback>
        </mc:AlternateContent>
      </w:r>
      <w:r w:rsidR="00DA375C" w:rsidRPr="00CF77F6">
        <w:rPr>
          <w:noProof/>
          <w:lang w:val="en-CA" w:eastAsia="en-CA"/>
        </w:rPr>
        <w:drawing>
          <wp:inline distT="0" distB="0" distL="0" distR="0" wp14:anchorId="5B5B5510" wp14:editId="59DB2299">
            <wp:extent cx="3990476" cy="2238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0476" cy="2238095"/>
                    </a:xfrm>
                    <a:prstGeom prst="rect">
                      <a:avLst/>
                    </a:prstGeom>
                  </pic:spPr>
                </pic:pic>
              </a:graphicData>
            </a:graphic>
          </wp:inline>
        </w:drawing>
      </w:r>
    </w:p>
    <w:p w14:paraId="73015B7B" w14:textId="77777777" w:rsidR="00DA375C" w:rsidRPr="00CF77F6" w:rsidRDefault="00DA375C" w:rsidP="002D4810">
      <w:pPr>
        <w:pStyle w:val="NoSpacing"/>
        <w:rPr>
          <w:rFonts w:cstheme="minorHAnsi"/>
          <w:b/>
        </w:rPr>
      </w:pPr>
      <w:r w:rsidRPr="00CF77F6">
        <w:rPr>
          <w:rFonts w:cstheme="minorHAnsi"/>
          <w:b/>
        </w:rPr>
        <w:t>Take a picture of both sexes and their urogenital structures.</w:t>
      </w:r>
    </w:p>
    <w:p w14:paraId="161F787E" w14:textId="77777777" w:rsidR="002D4810" w:rsidRPr="00CF77F6" w:rsidRDefault="002D4810" w:rsidP="002D4810">
      <w:pPr>
        <w:pStyle w:val="NoSpacing"/>
        <w:rPr>
          <w:rFonts w:cstheme="minorHAnsi"/>
        </w:rPr>
      </w:pPr>
    </w:p>
    <w:p w14:paraId="505E4886" w14:textId="77777777" w:rsidR="00AB0283" w:rsidRPr="00CF77F6" w:rsidRDefault="00620B83" w:rsidP="00170A68">
      <w:pPr>
        <w:pStyle w:val="NoSpacing"/>
        <w:rPr>
          <w:rFonts w:cstheme="minorHAnsi"/>
          <w:b/>
        </w:rPr>
      </w:pPr>
      <w:r w:rsidRPr="00CF77F6">
        <w:rPr>
          <w:rFonts w:cstheme="minorHAnsi"/>
          <w:b/>
        </w:rPr>
        <w:t>Part</w:t>
      </w:r>
      <w:r w:rsidR="00795DF8" w:rsidRPr="00CF77F6">
        <w:rPr>
          <w:rFonts w:cstheme="minorHAnsi"/>
          <w:b/>
        </w:rPr>
        <w:t xml:space="preserve"> Two:  The Digestive System</w:t>
      </w:r>
    </w:p>
    <w:p w14:paraId="4C1112D9" w14:textId="77777777" w:rsidR="00795DF8" w:rsidRPr="00CF77F6" w:rsidRDefault="00795DF8" w:rsidP="00170A68">
      <w:pPr>
        <w:pStyle w:val="NoSpacing"/>
        <w:rPr>
          <w:rFonts w:cstheme="minorHAnsi"/>
          <w:b/>
        </w:rPr>
      </w:pPr>
    </w:p>
    <w:p w14:paraId="460CE453" w14:textId="77777777" w:rsidR="00795DF8" w:rsidRPr="00CF77F6" w:rsidRDefault="00795DF8" w:rsidP="00170A68">
      <w:pPr>
        <w:pStyle w:val="NoSpacing"/>
        <w:rPr>
          <w:rFonts w:cstheme="minorHAnsi"/>
          <w:b/>
        </w:rPr>
      </w:pPr>
      <w:r w:rsidRPr="00CF77F6">
        <w:rPr>
          <w:rFonts w:cstheme="minorHAnsi"/>
          <w:b/>
        </w:rPr>
        <w:t>A:  The Mouth</w:t>
      </w:r>
    </w:p>
    <w:p w14:paraId="77A027A7" w14:textId="77777777" w:rsidR="00795DF8" w:rsidRPr="00CF77F6" w:rsidRDefault="00795DF8" w:rsidP="00170A68">
      <w:pPr>
        <w:pStyle w:val="NoSpacing"/>
        <w:rPr>
          <w:rFonts w:cstheme="minorHAnsi"/>
          <w:b/>
        </w:rPr>
      </w:pPr>
    </w:p>
    <w:p w14:paraId="561E3A43" w14:textId="77777777" w:rsidR="00795DF8" w:rsidRPr="00CF77F6" w:rsidRDefault="00795DF8" w:rsidP="00795DF8">
      <w:pPr>
        <w:numPr>
          <w:ilvl w:val="0"/>
          <w:numId w:val="17"/>
        </w:numPr>
        <w:shd w:val="clear" w:color="auto" w:fill="FFFFFF"/>
        <w:spacing w:after="0" w:line="240" w:lineRule="auto"/>
        <w:rPr>
          <w:color w:val="000000"/>
          <w:lang w:val="en"/>
        </w:rPr>
      </w:pPr>
      <w:r w:rsidRPr="00CF77F6">
        <w:rPr>
          <w:color w:val="000000"/>
          <w:lang w:val="en"/>
        </w:rPr>
        <w:t>Using a pair of dissection scissors, make a cut in the corner of the mouth, cutting towards the posterior of the specimen.  Repeat on the other side.</w:t>
      </w:r>
    </w:p>
    <w:p w14:paraId="60ADFB46" w14:textId="77777777" w:rsidR="00795DF8" w:rsidRPr="00CF77F6" w:rsidRDefault="00795DF8" w:rsidP="00795DF8">
      <w:pPr>
        <w:shd w:val="clear" w:color="auto" w:fill="FFFFFF"/>
        <w:spacing w:after="0" w:line="240" w:lineRule="auto"/>
        <w:ind w:left="720"/>
        <w:rPr>
          <w:color w:val="000000"/>
          <w:lang w:val="en"/>
        </w:rPr>
      </w:pPr>
    </w:p>
    <w:p w14:paraId="0D8D8B98" w14:textId="77777777" w:rsidR="00240364" w:rsidRPr="00CF77F6" w:rsidRDefault="00795DF8" w:rsidP="00795DF8">
      <w:pPr>
        <w:pStyle w:val="ListParagraph"/>
        <w:numPr>
          <w:ilvl w:val="0"/>
          <w:numId w:val="17"/>
        </w:numPr>
        <w:shd w:val="clear" w:color="auto" w:fill="FFFFFF"/>
        <w:spacing w:after="0" w:line="240" w:lineRule="auto"/>
        <w:rPr>
          <w:color w:val="000000"/>
          <w:lang w:val="en"/>
        </w:rPr>
      </w:pPr>
      <w:r w:rsidRPr="00CF77F6">
        <w:rPr>
          <w:color w:val="000000"/>
          <w:lang w:val="en"/>
        </w:rPr>
        <w:t xml:space="preserve">Pry the mouth open.  </w:t>
      </w:r>
      <w:r w:rsidR="00240364" w:rsidRPr="00CF77F6">
        <w:rPr>
          <w:color w:val="000000"/>
          <w:lang w:val="en"/>
        </w:rPr>
        <w:t>Try to</w:t>
      </w:r>
      <w:r w:rsidRPr="00CF77F6">
        <w:rPr>
          <w:color w:val="000000"/>
          <w:lang w:val="en"/>
        </w:rPr>
        <w:t xml:space="preserve"> locate and identify </w:t>
      </w:r>
      <w:r w:rsidR="00632C8E" w:rsidRPr="00CF77F6">
        <w:rPr>
          <w:color w:val="000000"/>
          <w:lang w:val="en"/>
        </w:rPr>
        <w:t>the features of the oral cavity-teeth, tongue, hard &amp; soft palate, epiglottis (may not see yet, if unable to come back to it once you’ve opened up the thoracic cavity and neck region).</w:t>
      </w:r>
      <w:r w:rsidRPr="00CF77F6">
        <w:rPr>
          <w:color w:val="000000"/>
          <w:lang w:val="en"/>
        </w:rPr>
        <w:t xml:space="preserve"> </w:t>
      </w:r>
    </w:p>
    <w:p w14:paraId="0A30ED8F" w14:textId="77777777" w:rsidR="00240364" w:rsidRPr="00CF77F6" w:rsidRDefault="00240364" w:rsidP="00240364">
      <w:pPr>
        <w:pStyle w:val="ListParagraph"/>
        <w:rPr>
          <w:color w:val="000000"/>
          <w:lang w:val="en"/>
        </w:rPr>
      </w:pPr>
    </w:p>
    <w:p w14:paraId="1216484A" w14:textId="77777777" w:rsidR="00795DF8" w:rsidRPr="00CF77F6" w:rsidRDefault="00240364" w:rsidP="00240364">
      <w:pPr>
        <w:shd w:val="clear" w:color="auto" w:fill="FFFFFF"/>
        <w:spacing w:after="0" w:line="240" w:lineRule="auto"/>
        <w:rPr>
          <w:color w:val="000000"/>
          <w:lang w:val="en"/>
        </w:rPr>
      </w:pPr>
      <w:r w:rsidRPr="00CF77F6">
        <w:rPr>
          <w:b/>
          <w:color w:val="000000"/>
          <w:lang w:val="en"/>
        </w:rPr>
        <w:t>Analyze &amp; Interpret</w:t>
      </w:r>
      <w:r w:rsidR="00795DF8" w:rsidRPr="00CF77F6">
        <w:rPr>
          <w:b/>
          <w:color w:val="000000"/>
          <w:lang w:val="en"/>
        </w:rPr>
        <w:t xml:space="preserve"> </w:t>
      </w:r>
    </w:p>
    <w:p w14:paraId="7BE00157" w14:textId="77777777" w:rsidR="00240364" w:rsidRPr="00CF77F6" w:rsidRDefault="00240364" w:rsidP="00240364">
      <w:pPr>
        <w:pStyle w:val="ListParagraph"/>
        <w:numPr>
          <w:ilvl w:val="0"/>
          <w:numId w:val="18"/>
        </w:numPr>
        <w:shd w:val="clear" w:color="auto" w:fill="FFFFFF"/>
        <w:spacing w:after="0" w:line="240" w:lineRule="auto"/>
        <w:rPr>
          <w:color w:val="000000"/>
          <w:lang w:val="en"/>
        </w:rPr>
      </w:pPr>
      <w:r w:rsidRPr="00CF77F6">
        <w:rPr>
          <w:color w:val="000000"/>
          <w:lang w:val="en"/>
        </w:rPr>
        <w:t>Explain how the appearance of the following structures relates to their function as part of the digestive system.  Give as much detail as possible, including size, texture, external structure, and internal structure.</w:t>
      </w:r>
    </w:p>
    <w:p w14:paraId="5BA06B3A" w14:textId="77777777" w:rsidR="00240364" w:rsidRPr="00CF77F6" w:rsidRDefault="00240364" w:rsidP="00240364">
      <w:pPr>
        <w:pStyle w:val="ListParagraph"/>
        <w:numPr>
          <w:ilvl w:val="1"/>
          <w:numId w:val="18"/>
        </w:numPr>
        <w:shd w:val="clear" w:color="auto" w:fill="FFFFFF"/>
        <w:spacing w:after="0" w:line="240" w:lineRule="auto"/>
        <w:rPr>
          <w:color w:val="000000"/>
          <w:lang w:val="en"/>
        </w:rPr>
      </w:pPr>
      <w:r w:rsidRPr="00CF77F6">
        <w:rPr>
          <w:color w:val="000000"/>
          <w:lang w:val="en"/>
        </w:rPr>
        <w:t>The teeth</w:t>
      </w:r>
    </w:p>
    <w:p w14:paraId="343E7D64" w14:textId="77777777" w:rsidR="00240364" w:rsidRPr="00CF77F6" w:rsidRDefault="00240364" w:rsidP="00240364">
      <w:pPr>
        <w:pStyle w:val="ListParagraph"/>
        <w:numPr>
          <w:ilvl w:val="1"/>
          <w:numId w:val="18"/>
        </w:numPr>
        <w:shd w:val="clear" w:color="auto" w:fill="FFFFFF"/>
        <w:spacing w:after="0" w:line="240" w:lineRule="auto"/>
        <w:rPr>
          <w:color w:val="000000"/>
          <w:lang w:val="en"/>
        </w:rPr>
      </w:pPr>
      <w:r w:rsidRPr="00CF77F6">
        <w:rPr>
          <w:color w:val="000000"/>
          <w:lang w:val="en"/>
        </w:rPr>
        <w:t>The tongue</w:t>
      </w:r>
      <w:r w:rsidRPr="00CF77F6">
        <w:rPr>
          <w:color w:val="000000"/>
          <w:lang w:val="en"/>
        </w:rPr>
        <w:tab/>
      </w:r>
    </w:p>
    <w:p w14:paraId="5C5D3FB1" w14:textId="77777777" w:rsidR="00240364" w:rsidRPr="00CF77F6" w:rsidRDefault="00240364" w:rsidP="00240364">
      <w:pPr>
        <w:pStyle w:val="ListParagraph"/>
        <w:numPr>
          <w:ilvl w:val="1"/>
          <w:numId w:val="18"/>
        </w:numPr>
        <w:shd w:val="clear" w:color="auto" w:fill="FFFFFF"/>
        <w:spacing w:after="0" w:line="240" w:lineRule="auto"/>
        <w:rPr>
          <w:color w:val="000000"/>
          <w:lang w:val="en"/>
        </w:rPr>
      </w:pPr>
      <w:r w:rsidRPr="00CF77F6">
        <w:rPr>
          <w:color w:val="000000"/>
          <w:lang w:val="en"/>
        </w:rPr>
        <w:t>The epiglottis</w:t>
      </w:r>
    </w:p>
    <w:p w14:paraId="00614564" w14:textId="77777777" w:rsidR="00240364" w:rsidRPr="00CF77F6" w:rsidRDefault="00240364" w:rsidP="00240364">
      <w:pPr>
        <w:pStyle w:val="ListParagraph"/>
        <w:numPr>
          <w:ilvl w:val="1"/>
          <w:numId w:val="18"/>
        </w:numPr>
        <w:shd w:val="clear" w:color="auto" w:fill="FFFFFF"/>
        <w:spacing w:after="0" w:line="240" w:lineRule="auto"/>
        <w:rPr>
          <w:color w:val="000000"/>
          <w:lang w:val="en"/>
        </w:rPr>
      </w:pPr>
      <w:r w:rsidRPr="00CF77F6">
        <w:rPr>
          <w:color w:val="000000"/>
          <w:lang w:val="en"/>
        </w:rPr>
        <w:t>Hard &amp; soft palate</w:t>
      </w:r>
    </w:p>
    <w:p w14:paraId="2EAFC9DF" w14:textId="77777777" w:rsidR="00240364" w:rsidRPr="00CF77F6" w:rsidRDefault="00240364" w:rsidP="00240364">
      <w:pPr>
        <w:pStyle w:val="ListParagraph"/>
        <w:numPr>
          <w:ilvl w:val="0"/>
          <w:numId w:val="18"/>
        </w:numPr>
        <w:shd w:val="clear" w:color="auto" w:fill="FFFFFF"/>
        <w:spacing w:after="0" w:line="240" w:lineRule="auto"/>
        <w:rPr>
          <w:color w:val="000000"/>
          <w:lang w:val="en"/>
        </w:rPr>
      </w:pPr>
      <w:r w:rsidRPr="00CF77F6">
        <w:rPr>
          <w:color w:val="000000"/>
          <w:lang w:val="en"/>
        </w:rPr>
        <w:lastRenderedPageBreak/>
        <w:t>What differences can you see between the pig’s mouth structures and your own?  Suggest a reason for these differences.</w:t>
      </w:r>
    </w:p>
    <w:p w14:paraId="28E040DD" w14:textId="77777777" w:rsidR="00795DF8" w:rsidRPr="00CF77F6" w:rsidRDefault="00795DF8" w:rsidP="00795DF8">
      <w:pPr>
        <w:pStyle w:val="ListParagraph"/>
        <w:rPr>
          <w:color w:val="000000"/>
          <w:lang w:val="en"/>
        </w:rPr>
      </w:pPr>
    </w:p>
    <w:p w14:paraId="3E251FC6" w14:textId="77777777" w:rsidR="00795DF8" w:rsidRPr="00CF77F6" w:rsidRDefault="00632C8E" w:rsidP="00170A68">
      <w:pPr>
        <w:pStyle w:val="NoSpacing"/>
        <w:rPr>
          <w:rFonts w:cstheme="minorHAnsi"/>
          <w:b/>
        </w:rPr>
      </w:pPr>
      <w:r w:rsidRPr="00CF77F6">
        <w:rPr>
          <w:rFonts w:cstheme="minorHAnsi"/>
          <w:b/>
        </w:rPr>
        <w:t>B.  Exposing the Abdominal Organs</w:t>
      </w:r>
    </w:p>
    <w:p w14:paraId="3140BF54" w14:textId="77777777" w:rsidR="00632C8E" w:rsidRPr="00CF77F6" w:rsidRDefault="00632C8E" w:rsidP="00170A68">
      <w:pPr>
        <w:pStyle w:val="NoSpacing"/>
        <w:rPr>
          <w:rFonts w:cstheme="minorHAnsi"/>
        </w:rPr>
      </w:pPr>
    </w:p>
    <w:p w14:paraId="1BF8CF89" w14:textId="06D592CA" w:rsidR="00632C8E" w:rsidRPr="00CF77F6" w:rsidRDefault="00632C8E" w:rsidP="00632C8E">
      <w:pPr>
        <w:pStyle w:val="NoSpacing"/>
        <w:numPr>
          <w:ilvl w:val="0"/>
          <w:numId w:val="19"/>
        </w:numPr>
        <w:rPr>
          <w:rFonts w:cstheme="minorHAnsi"/>
        </w:rPr>
      </w:pPr>
      <w:r w:rsidRPr="00CF77F6">
        <w:rPr>
          <w:rFonts w:cstheme="minorHAnsi"/>
        </w:rPr>
        <w:t xml:space="preserve">Place the rat in the dissecting tray with its ventral surface uppermost.  Spread out the </w:t>
      </w:r>
      <w:r w:rsidR="00922ABF" w:rsidRPr="00CF77F6">
        <w:rPr>
          <w:rFonts w:cstheme="minorHAnsi"/>
          <w:noProof/>
          <w:lang w:val="en-CA" w:eastAsia="en-CA"/>
        </w:rPr>
        <mc:AlternateContent>
          <mc:Choice Requires="wps">
            <w:drawing>
              <wp:anchor distT="0" distB="0" distL="114300" distR="114300" simplePos="0" relativeHeight="251759104" behindDoc="0" locked="0" layoutInCell="1" allowOverlap="1" wp14:anchorId="5C5C7C22" wp14:editId="631307C8">
                <wp:simplePos x="0" y="0"/>
                <wp:positionH relativeFrom="column">
                  <wp:posOffset>2160905</wp:posOffset>
                </wp:positionH>
                <wp:positionV relativeFrom="paragraph">
                  <wp:posOffset>2276475</wp:posOffset>
                </wp:positionV>
                <wp:extent cx="228600" cy="142875"/>
                <wp:effectExtent l="50800" t="25400" r="25400" b="60325"/>
                <wp:wrapNone/>
                <wp:docPr id="1" name="5-Point Star 1"/>
                <wp:cNvGraphicFramePr/>
                <a:graphic xmlns:a="http://schemas.openxmlformats.org/drawingml/2006/main">
                  <a:graphicData uri="http://schemas.microsoft.com/office/word/2010/wordprocessingShape">
                    <wps:wsp>
                      <wps:cNvSpPr/>
                      <wps:spPr>
                        <a:xfrm>
                          <a:off x="0" y="0"/>
                          <a:ext cx="228600"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5-Point Star 1" o:spid="_x0000_s1026" style="position:absolute;margin-left:170.15pt;margin-top:179.25pt;width:18pt;height:11.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" path="m0,54573l87318,54574,114300,,141282,54574,228600,54573,157958,88301,184941,142875,114300,109146,43659,142875,70642,88301,,54573xe" fillcolor="#4f81bd [3204]" strokecolor="#243f60 [1604]" strokeweight="2pt">
                <v:path arrowok="t" o:connecttype="custom" o:connectlocs="0,54573;87318,54574;114300,0;141282,54574;228600,54573;157958,88301;184941,142875;114300,109146;43659,142875;70642,88301;0,54573" o:connectangles="0,0,0,0,0,0,0,0,0,0,0"/>
              </v:shape>
            </w:pict>
          </mc:Fallback>
        </mc:AlternateContent>
      </w:r>
      <w:r w:rsidR="00922ABF" w:rsidRPr="00CF77F6">
        <w:rPr>
          <w:rFonts w:cstheme="minorHAnsi"/>
          <w:noProof/>
          <w:lang w:val="en-CA" w:eastAsia="en-CA"/>
        </w:rPr>
        <w:drawing>
          <wp:anchor distT="0" distB="0" distL="95250" distR="95250" simplePos="0" relativeHeight="251643392" behindDoc="0" locked="0" layoutInCell="1" allowOverlap="0" wp14:anchorId="6C1E5EEB" wp14:editId="642C4059">
            <wp:simplePos x="0" y="0"/>
            <wp:positionH relativeFrom="column">
              <wp:posOffset>1409700</wp:posOffset>
            </wp:positionH>
            <wp:positionV relativeFrom="line">
              <wp:posOffset>43180</wp:posOffset>
            </wp:positionV>
            <wp:extent cx="2590800" cy="4267200"/>
            <wp:effectExtent l="0" t="0" r="0" b="0"/>
            <wp:wrapTopAndBottom/>
            <wp:docPr id="18" name="Picture 18" descr="rat_in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_incis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590800"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7F6">
        <w:rPr>
          <w:rFonts w:cstheme="minorHAnsi"/>
        </w:rPr>
        <w:t>limbs.  Tie a piece of string to one of the forelimbs near the ankle.  Pass the string under the tray and securely tie the other forelimb.  Repeat the process with the hind limbs.</w:t>
      </w:r>
    </w:p>
    <w:p w14:paraId="333E8254" w14:textId="77777777" w:rsidR="001D3E7B" w:rsidRPr="00CF77F6" w:rsidRDefault="00CF77F6" w:rsidP="001D3E7B">
      <w:pPr>
        <w:pStyle w:val="NoSpacing"/>
        <w:ind w:left="720"/>
        <w:rPr>
          <w:rFonts w:cstheme="minorHAnsi"/>
        </w:rPr>
      </w:pPr>
      <w:r w:rsidRPr="00CF77F6">
        <w:rPr>
          <w:rFonts w:cstheme="minorHAnsi"/>
          <w:noProof/>
          <w:lang w:val="en-CA" w:eastAsia="en-CA"/>
        </w:rPr>
        <mc:AlternateContent>
          <mc:Choice Requires="wps">
            <w:drawing>
              <wp:anchor distT="0" distB="0" distL="114300" distR="114300" simplePos="0" relativeHeight="251707904" behindDoc="0" locked="0" layoutInCell="1" allowOverlap="1" wp14:anchorId="10AD9497" wp14:editId="6E2A1ACD">
                <wp:simplePos x="0" y="0"/>
                <wp:positionH relativeFrom="column">
                  <wp:posOffset>2296795</wp:posOffset>
                </wp:positionH>
                <wp:positionV relativeFrom="paragraph">
                  <wp:posOffset>102870</wp:posOffset>
                </wp:positionV>
                <wp:extent cx="0" cy="0"/>
                <wp:effectExtent l="0" t="0" r="0" b="0"/>
                <wp:wrapNone/>
                <wp:docPr id="24" name="Straight Arrow Connector 2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4" o:spid="_x0000_s1026" type="#_x0000_t32" style="position:absolute;margin-left:180.85pt;margin-top:8.1pt;width:0;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" strokecolor="#4579b8 [3044]">
                <v:stroke endarrow="block"/>
              </v:shape>
            </w:pict>
          </mc:Fallback>
        </mc:AlternateContent>
      </w:r>
    </w:p>
    <w:p w14:paraId="001A95E7" w14:textId="77777777" w:rsidR="001D3E7B" w:rsidRPr="00CF77F6" w:rsidRDefault="00D03217" w:rsidP="001D3E7B">
      <w:pPr>
        <w:pStyle w:val="NoSpacing"/>
        <w:ind w:left="3600"/>
        <w:rPr>
          <w:rFonts w:cstheme="minorHAnsi"/>
        </w:rPr>
      </w:pPr>
      <w:r w:rsidRPr="00CF77F6">
        <w:rPr>
          <w:rFonts w:cstheme="minorHAnsi"/>
          <w:noProof/>
          <w:lang w:val="en-CA" w:eastAsia="en-CA"/>
        </w:rPr>
        <mc:AlternateContent>
          <mc:Choice Requires="wps">
            <w:drawing>
              <wp:anchor distT="45720" distB="45720" distL="114300" distR="114300" simplePos="0" relativeHeight="251716096" behindDoc="0" locked="0" layoutInCell="1" allowOverlap="1" wp14:anchorId="60532248" wp14:editId="70570F14">
                <wp:simplePos x="0" y="0"/>
                <wp:positionH relativeFrom="column">
                  <wp:posOffset>1172845</wp:posOffset>
                </wp:positionH>
                <wp:positionV relativeFrom="paragraph">
                  <wp:posOffset>1005840</wp:posOffset>
                </wp:positionV>
                <wp:extent cx="371475" cy="25717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noFill/>
                          <a:miter lim="800000"/>
                          <a:headEnd/>
                          <a:tailEnd/>
                        </a:ln>
                      </wps:spPr>
                      <wps:txbx>
                        <w:txbxContent>
                          <w:p w14:paraId="32B0BAF8" w14:textId="77777777" w:rsidR="00922ABF" w:rsidRDefault="00922ABF" w:rsidP="00D03217">
                            <w:r>
                              <w:t xml:space="preserve">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92.35pt;margin-top:79.2pt;width:29.25pt;height:20.2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" stroked="f">
                <v:textbox>
                  <w:txbxContent>
                    <w:p w14:paraId="32B0BAF8" w14:textId="77777777" w:rsidR="00922ABF" w:rsidRDefault="00922ABF" w:rsidP="00D03217">
                      <w:r>
                        <w:t xml:space="preserve">4  </w:t>
                      </w:r>
                    </w:p>
                  </w:txbxContent>
                </v:textbox>
              </v:shape>
            </w:pict>
          </mc:Fallback>
        </mc:AlternateContent>
      </w:r>
      <w:r w:rsidR="00CF77F6" w:rsidRPr="00CF77F6">
        <w:rPr>
          <w:rFonts w:cstheme="minorHAnsi"/>
        </w:rPr>
        <w:t>Figure 2</w:t>
      </w:r>
    </w:p>
    <w:p w14:paraId="16F57A0A" w14:textId="77777777" w:rsidR="001D3E7B" w:rsidRDefault="001D3E7B" w:rsidP="001D3E7B">
      <w:pPr>
        <w:pStyle w:val="NoSpacing"/>
        <w:ind w:left="3600"/>
        <w:rPr>
          <w:rFonts w:cstheme="minorHAnsi"/>
        </w:rPr>
      </w:pPr>
    </w:p>
    <w:p w14:paraId="6257912C" w14:textId="77777777" w:rsidR="00922ABF" w:rsidRPr="00CF77F6" w:rsidRDefault="00922ABF" w:rsidP="001D3E7B">
      <w:pPr>
        <w:pStyle w:val="NoSpacing"/>
        <w:ind w:left="3600"/>
        <w:rPr>
          <w:rFonts w:cstheme="minorHAnsi"/>
        </w:rPr>
      </w:pPr>
    </w:p>
    <w:p w14:paraId="54692E64" w14:textId="2E46739D" w:rsidR="001D3E7B" w:rsidRPr="00CF77F6" w:rsidRDefault="00922ABF" w:rsidP="00922ABF">
      <w:pPr>
        <w:pStyle w:val="NoSpacing"/>
        <w:numPr>
          <w:ilvl w:val="0"/>
          <w:numId w:val="19"/>
        </w:numPr>
        <w:rPr>
          <w:rFonts w:cstheme="minorHAnsi"/>
        </w:rPr>
      </w:pPr>
      <w:r>
        <w:rPr>
          <w:rFonts w:cstheme="minorHAnsi"/>
        </w:rPr>
        <w:t xml:space="preserve">Using your forceps, gently pinch the skin at the “star” on Figure 2.  </w:t>
      </w:r>
      <w:r w:rsidR="001D3E7B" w:rsidRPr="00CF77F6">
        <w:rPr>
          <w:rFonts w:cstheme="minorHAnsi"/>
        </w:rPr>
        <w:t>Use scissors to cut throug</w:t>
      </w:r>
      <w:r>
        <w:rPr>
          <w:rFonts w:cstheme="minorHAnsi"/>
        </w:rPr>
        <w:t xml:space="preserve">h the abdominal wall of the rat at the star and </w:t>
      </w:r>
      <w:r w:rsidR="00CF77F6" w:rsidRPr="00CF77F6">
        <w:rPr>
          <w:rFonts w:cstheme="minorHAnsi"/>
        </w:rPr>
        <w:t xml:space="preserve">cut </w:t>
      </w:r>
      <w:r w:rsidR="00CF77F6" w:rsidRPr="006E242F">
        <w:rPr>
          <w:rFonts w:cstheme="minorHAnsi"/>
          <w:b/>
        </w:rPr>
        <w:t>down</w:t>
      </w:r>
      <w:r w:rsidR="00CF77F6" w:rsidRPr="00CF77F6">
        <w:rPr>
          <w:rFonts w:cstheme="minorHAnsi"/>
        </w:rPr>
        <w:t xml:space="preserve"> the length of its body </w:t>
      </w:r>
      <w:r w:rsidR="001265CA">
        <w:rPr>
          <w:rFonts w:cstheme="minorHAnsi"/>
        </w:rPr>
        <w:t xml:space="preserve">until close to the </w:t>
      </w:r>
      <w:r w:rsidR="006E242F">
        <w:rPr>
          <w:rFonts w:cstheme="minorHAnsi"/>
        </w:rPr>
        <w:t xml:space="preserve">end of its </w:t>
      </w:r>
      <w:proofErr w:type="gramStart"/>
      <w:r w:rsidR="006E242F">
        <w:rPr>
          <w:rFonts w:cstheme="minorHAnsi"/>
        </w:rPr>
        <w:t>body</w:t>
      </w:r>
      <w:r w:rsidR="001265CA">
        <w:rPr>
          <w:rFonts w:cstheme="minorHAnsi"/>
        </w:rPr>
        <w:t xml:space="preserve"> </w:t>
      </w:r>
      <w:r w:rsidR="00CF77F6" w:rsidRPr="00CF77F6">
        <w:rPr>
          <w:rFonts w:cstheme="minorHAnsi"/>
        </w:rPr>
        <w:t xml:space="preserve"> (</w:t>
      </w:r>
      <w:proofErr w:type="gramEnd"/>
      <w:r w:rsidR="00CF77F6" w:rsidRPr="00CF77F6">
        <w:rPr>
          <w:rFonts w:cstheme="minorHAnsi"/>
        </w:rPr>
        <w:t xml:space="preserve">see Figure 2).  </w:t>
      </w:r>
    </w:p>
    <w:p w14:paraId="62258379" w14:textId="77777777" w:rsidR="00CF77F6" w:rsidRPr="00CF77F6" w:rsidRDefault="00CF77F6" w:rsidP="00CF77F6">
      <w:pPr>
        <w:pStyle w:val="NoSpacing"/>
        <w:ind w:left="720"/>
        <w:rPr>
          <w:rFonts w:cstheme="minorHAnsi"/>
        </w:rPr>
      </w:pPr>
    </w:p>
    <w:p w14:paraId="5431AE4B" w14:textId="77777777" w:rsidR="001D3E7B" w:rsidRPr="00CF77F6" w:rsidRDefault="001D3E7B" w:rsidP="001D3E7B">
      <w:pPr>
        <w:pStyle w:val="NoSpacing"/>
        <w:numPr>
          <w:ilvl w:val="0"/>
          <w:numId w:val="19"/>
        </w:numPr>
        <w:rPr>
          <w:rFonts w:cstheme="minorHAnsi"/>
        </w:rPr>
      </w:pPr>
      <w:r w:rsidRPr="00CF77F6">
        <w:rPr>
          <w:rFonts w:cstheme="minorHAnsi"/>
        </w:rPr>
        <w:t xml:space="preserve">Cut slowly and carefully; do not cut too deeply to prevent damaging the underlying structures. Keep the tip of your dissection tool pointed upwards. </w:t>
      </w:r>
    </w:p>
    <w:p w14:paraId="10F85E52" w14:textId="77777777" w:rsidR="001D3E7B" w:rsidRPr="00CF77F6" w:rsidRDefault="001D3E7B" w:rsidP="001D3E7B">
      <w:pPr>
        <w:pStyle w:val="NoSpacing"/>
        <w:rPr>
          <w:rFonts w:cstheme="minorHAnsi"/>
        </w:rPr>
      </w:pPr>
    </w:p>
    <w:p w14:paraId="234738EC" w14:textId="77777777" w:rsidR="001D3E7B" w:rsidRPr="00CF77F6" w:rsidRDefault="001265CA" w:rsidP="001265CA">
      <w:pPr>
        <w:pStyle w:val="NoSpacing"/>
        <w:numPr>
          <w:ilvl w:val="0"/>
          <w:numId w:val="19"/>
        </w:numPr>
        <w:rPr>
          <w:rFonts w:cstheme="minorHAnsi"/>
        </w:rPr>
      </w:pPr>
      <w:r>
        <w:rPr>
          <w:rFonts w:cstheme="minorHAnsi"/>
        </w:rPr>
        <w:t xml:space="preserve">Complete </w:t>
      </w:r>
      <w:r w:rsidR="00CF77F6" w:rsidRPr="00CF77F6">
        <w:rPr>
          <w:rFonts w:cstheme="minorHAnsi"/>
        </w:rPr>
        <w:t>cuts #2 and #3 on Figure 2</w:t>
      </w:r>
      <w:r>
        <w:rPr>
          <w:rFonts w:cstheme="minorHAnsi"/>
        </w:rPr>
        <w:t>.</w:t>
      </w:r>
    </w:p>
    <w:p w14:paraId="7E5F73FF" w14:textId="77777777" w:rsidR="00CF77F6" w:rsidRPr="00CF77F6" w:rsidRDefault="00CF77F6" w:rsidP="00CF77F6">
      <w:pPr>
        <w:pStyle w:val="NoSpacing"/>
        <w:rPr>
          <w:rFonts w:cstheme="minorHAnsi"/>
        </w:rPr>
      </w:pPr>
    </w:p>
    <w:p w14:paraId="2EF1FBAB" w14:textId="77777777" w:rsidR="001D3E7B" w:rsidRPr="00CF77F6" w:rsidRDefault="001D3E7B" w:rsidP="001D3E7B">
      <w:pPr>
        <w:pStyle w:val="NoSpacing"/>
        <w:numPr>
          <w:ilvl w:val="0"/>
          <w:numId w:val="19"/>
        </w:numPr>
        <w:rPr>
          <w:rFonts w:cstheme="minorHAnsi"/>
        </w:rPr>
      </w:pPr>
      <w:r w:rsidRPr="00CF77F6">
        <w:rPr>
          <w:rFonts w:cstheme="minorHAnsi"/>
        </w:rPr>
        <w:t>Once the incisions have been made, pin both skin flaps to the side of the rat using the T-pins.</w:t>
      </w:r>
      <w:r w:rsidRPr="00CF77F6">
        <w:rPr>
          <w:rFonts w:cstheme="minorHAnsi"/>
        </w:rPr>
        <w:tab/>
      </w:r>
    </w:p>
    <w:p w14:paraId="145096AE" w14:textId="77777777" w:rsidR="00F07E9C" w:rsidRPr="00CF77F6" w:rsidRDefault="00F07E9C" w:rsidP="00F07E9C">
      <w:pPr>
        <w:pStyle w:val="NoSpacing"/>
        <w:ind w:left="360"/>
        <w:rPr>
          <w:rFonts w:cstheme="minorHAnsi"/>
        </w:rPr>
      </w:pPr>
    </w:p>
    <w:p w14:paraId="72B15697" w14:textId="77777777" w:rsidR="00F07E9C" w:rsidRPr="00CF77F6" w:rsidRDefault="001265CA" w:rsidP="00F07E9C">
      <w:pPr>
        <w:pStyle w:val="NoSpacing"/>
        <w:numPr>
          <w:ilvl w:val="0"/>
          <w:numId w:val="19"/>
        </w:numPr>
        <w:rPr>
          <w:rFonts w:cstheme="minorHAnsi"/>
        </w:rPr>
      </w:pPr>
      <w:r>
        <w:rPr>
          <w:rFonts w:cstheme="minorHAnsi"/>
        </w:rPr>
        <w:t>Use</w:t>
      </w:r>
      <w:r w:rsidR="00F07E9C" w:rsidRPr="00CF77F6">
        <w:rPr>
          <w:rFonts w:cstheme="minorHAnsi"/>
        </w:rPr>
        <w:t xml:space="preserve"> figure</w:t>
      </w:r>
      <w:r>
        <w:rPr>
          <w:rFonts w:cstheme="minorHAnsi"/>
        </w:rPr>
        <w:t xml:space="preserve"> 3 to</w:t>
      </w:r>
      <w:r w:rsidR="00F07E9C" w:rsidRPr="00CF77F6">
        <w:rPr>
          <w:rFonts w:cstheme="minorHAnsi"/>
        </w:rPr>
        <w:t xml:space="preserve"> locate and identify the organs of the abdominal cavity.  </w:t>
      </w:r>
    </w:p>
    <w:p w14:paraId="1853E6B4" w14:textId="77777777" w:rsidR="00F07E9C" w:rsidRPr="00CF77F6" w:rsidRDefault="00F07E9C" w:rsidP="00F07E9C">
      <w:pPr>
        <w:pStyle w:val="NoSpacing"/>
        <w:rPr>
          <w:rFonts w:cstheme="minorHAnsi"/>
        </w:rPr>
      </w:pPr>
    </w:p>
    <w:p w14:paraId="65C64701" w14:textId="77777777" w:rsidR="00F07E9C" w:rsidRPr="00CF77F6" w:rsidRDefault="00F07E9C" w:rsidP="00F07E9C">
      <w:pPr>
        <w:pStyle w:val="NoSpacing"/>
        <w:rPr>
          <w:rFonts w:cstheme="minorHAnsi"/>
        </w:rPr>
      </w:pPr>
    </w:p>
    <w:p w14:paraId="029ED360" w14:textId="77777777" w:rsidR="00632C8E" w:rsidRPr="00CF77F6" w:rsidRDefault="00632C8E" w:rsidP="001D3E7B">
      <w:pPr>
        <w:pStyle w:val="NoSpacing"/>
        <w:rPr>
          <w:rFonts w:cstheme="minorHAnsi"/>
        </w:rPr>
      </w:pPr>
    </w:p>
    <w:p w14:paraId="221FAD78" w14:textId="77777777" w:rsidR="00324A15" w:rsidRPr="00CF77F6" w:rsidRDefault="00324A15" w:rsidP="001D3E7B">
      <w:pPr>
        <w:pStyle w:val="NoSpacing"/>
        <w:rPr>
          <w:rFonts w:cstheme="minorHAnsi"/>
          <w:b/>
        </w:rPr>
      </w:pPr>
      <w:r w:rsidRPr="00CF77F6">
        <w:rPr>
          <w:rFonts w:cstheme="minorHAnsi"/>
          <w:b/>
        </w:rPr>
        <w:t>C.  Examining the Abdominal Organs</w:t>
      </w:r>
    </w:p>
    <w:p w14:paraId="344E92CA" w14:textId="77777777" w:rsidR="004B458F" w:rsidRPr="00CF77F6" w:rsidRDefault="004B458F" w:rsidP="001D3E7B">
      <w:pPr>
        <w:pStyle w:val="NoSpacing"/>
        <w:rPr>
          <w:rFonts w:cstheme="minorHAnsi"/>
          <w:b/>
        </w:rPr>
      </w:pPr>
      <w:r w:rsidRPr="00CF77F6">
        <w:rPr>
          <w:rFonts w:cstheme="minorHAnsi"/>
          <w:noProof/>
          <w:lang w:val="en-CA" w:eastAsia="en-CA"/>
        </w:rPr>
        <mc:AlternateContent>
          <mc:Choice Requires="wps">
            <w:drawing>
              <wp:anchor distT="0" distB="0" distL="114300" distR="114300" simplePos="0" relativeHeight="251652608" behindDoc="0" locked="0" layoutInCell="1" allowOverlap="1" wp14:anchorId="56EA53D2" wp14:editId="769E8C4F">
                <wp:simplePos x="0" y="0"/>
                <wp:positionH relativeFrom="column">
                  <wp:posOffset>2477770</wp:posOffset>
                </wp:positionH>
                <wp:positionV relativeFrom="paragraph">
                  <wp:posOffset>144780</wp:posOffset>
                </wp:positionV>
                <wp:extent cx="285750" cy="257175"/>
                <wp:effectExtent l="38100" t="38100" r="38100" b="47625"/>
                <wp:wrapNone/>
                <wp:docPr id="20" name="5-Point Star 20"/>
                <wp:cNvGraphicFramePr/>
                <a:graphic xmlns:a="http://schemas.openxmlformats.org/drawingml/2006/main">
                  <a:graphicData uri="http://schemas.microsoft.com/office/word/2010/wordprocessingShape">
                    <wps:wsp>
                      <wps:cNvSpPr/>
                      <wps:spPr>
                        <a:xfrm>
                          <a:off x="0" y="0"/>
                          <a:ext cx="285750" cy="257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492B67A4" id="5-Point Star 20" o:spid="_x0000_s1026" style="position:absolute;margin-left:195.1pt;margin-top:11.4pt;width:22.5pt;height:20.25pt;z-index:251652608;visibility:visible;mso-wrap-style:square;mso-wrap-distance-left:9pt;mso-wrap-distance-top:0;mso-wrap-distance-right:9pt;mso-wrap-distance-bottom:0;mso-position-horizontal:absolute;mso-position-horizontal-relative:text;mso-position-vertical:absolute;mso-position-vertical-relative:text;v-text-anchor:middle"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" path="m,98232r109147,1l142875,r33728,98233l285750,98232r-88303,60710l231176,257174,142875,196463,54574,257174,88303,158942,,98232xe" fillcolor="#4f81bd [3204]" strokecolor="#243f60 [1604]" strokeweight="2pt">
                <v:path arrowok="t" o:connecttype="custom" o:connectlocs="0,98232;109147,98233;142875,0;176603,98233;285750,98232;197447,158942;231176,257174;142875,196463;54574,257174;88303,158942;0,98232" o:connectangles="0,0,0,0,0,0,0,0,0,0,0"/>
              </v:shape>
            </w:pict>
          </mc:Fallback>
        </mc:AlternateContent>
      </w:r>
    </w:p>
    <w:p w14:paraId="456210B8" w14:textId="77777777" w:rsidR="004B458F" w:rsidRPr="00CF77F6" w:rsidRDefault="004B458F" w:rsidP="004B458F">
      <w:pPr>
        <w:pStyle w:val="NoSpacing"/>
        <w:rPr>
          <w:rFonts w:cstheme="minorHAnsi"/>
          <w:b/>
        </w:rPr>
      </w:pPr>
      <w:r w:rsidRPr="00CF77F6">
        <w:rPr>
          <w:rFonts w:cstheme="minorHAnsi"/>
          <w:b/>
        </w:rPr>
        <w:t xml:space="preserve">Take a picture of the abdominal organs.                       </w:t>
      </w:r>
    </w:p>
    <w:p w14:paraId="5E284BAB" w14:textId="77777777" w:rsidR="00324A15" w:rsidRPr="00CF77F6" w:rsidRDefault="00324A15" w:rsidP="001D3E7B">
      <w:pPr>
        <w:pStyle w:val="NoSpacing"/>
        <w:rPr>
          <w:rFonts w:cstheme="minorHAnsi"/>
          <w:b/>
        </w:rPr>
      </w:pPr>
    </w:p>
    <w:p w14:paraId="4AEBBD61" w14:textId="77777777" w:rsidR="00324A15" w:rsidRPr="00CF77F6" w:rsidRDefault="00324A15" w:rsidP="00324A15">
      <w:pPr>
        <w:pStyle w:val="NoSpacing"/>
        <w:numPr>
          <w:ilvl w:val="0"/>
          <w:numId w:val="21"/>
        </w:numPr>
        <w:rPr>
          <w:rFonts w:cstheme="minorHAnsi"/>
        </w:rPr>
      </w:pPr>
      <w:r w:rsidRPr="00CF77F6">
        <w:rPr>
          <w:rFonts w:cstheme="minorHAnsi"/>
        </w:rPr>
        <w:t xml:space="preserve"> </w:t>
      </w:r>
      <w:r w:rsidR="00F07E9C" w:rsidRPr="00CF77F6">
        <w:rPr>
          <w:rFonts w:cstheme="minorHAnsi"/>
        </w:rPr>
        <w:t>Locate the liver, the largest organ of the abdominal cavity.  Describe its appearance in your own words.  Note its different lobes.</w:t>
      </w:r>
      <w:r w:rsidR="000668BC" w:rsidRPr="00CF77F6">
        <w:rPr>
          <w:rFonts w:cstheme="minorHAnsi"/>
        </w:rPr>
        <w:t xml:space="preserve">  The rat DOES NOT have a gall bladder-if it did it would be located underneath the </w:t>
      </w:r>
      <w:r w:rsidR="00ED7BCC" w:rsidRPr="00CF77F6">
        <w:rPr>
          <w:rFonts w:cstheme="minorHAnsi"/>
        </w:rPr>
        <w:t>right</w:t>
      </w:r>
      <w:r w:rsidR="000668BC" w:rsidRPr="00CF77F6">
        <w:rPr>
          <w:rFonts w:cstheme="minorHAnsi"/>
        </w:rPr>
        <w:t xml:space="preserve"> side of its liver.</w:t>
      </w:r>
    </w:p>
    <w:p w14:paraId="50CD1F68" w14:textId="77777777" w:rsidR="004B458F" w:rsidRPr="00CF77F6" w:rsidRDefault="004B458F" w:rsidP="004B458F">
      <w:pPr>
        <w:pStyle w:val="NoSpacing"/>
        <w:ind w:left="720"/>
        <w:rPr>
          <w:rFonts w:cstheme="minorHAnsi"/>
        </w:rPr>
      </w:pPr>
    </w:p>
    <w:p w14:paraId="683ACB92" w14:textId="77777777" w:rsidR="00F07E9C" w:rsidRPr="00CF77F6" w:rsidRDefault="00F07E9C" w:rsidP="00324A15">
      <w:pPr>
        <w:pStyle w:val="NoSpacing"/>
        <w:numPr>
          <w:ilvl w:val="0"/>
          <w:numId w:val="21"/>
        </w:numPr>
        <w:rPr>
          <w:rFonts w:cstheme="minorHAnsi"/>
        </w:rPr>
      </w:pPr>
      <w:r w:rsidRPr="00CF77F6">
        <w:rPr>
          <w:rFonts w:cstheme="minorHAnsi"/>
        </w:rPr>
        <w:lastRenderedPageBreak/>
        <w:t>Locate and describe the esophagus.  Note how it passes through the diaphragm just before it enters the stomach.</w:t>
      </w:r>
      <w:r w:rsidR="00922ABF">
        <w:rPr>
          <w:rFonts w:cstheme="minorHAnsi"/>
        </w:rPr>
        <w:tab/>
      </w:r>
      <w:r w:rsidR="00922ABF">
        <w:rPr>
          <w:rFonts w:cstheme="minorHAnsi"/>
        </w:rPr>
        <w:tab/>
      </w:r>
      <w:r w:rsidR="00922ABF">
        <w:rPr>
          <w:rFonts w:cstheme="minorHAnsi"/>
        </w:rPr>
        <w:tab/>
      </w:r>
      <w:r w:rsidR="00922ABF">
        <w:rPr>
          <w:rFonts w:cstheme="minorHAnsi"/>
        </w:rPr>
        <w:tab/>
      </w:r>
      <w:r w:rsidR="00922ABF">
        <w:rPr>
          <w:rFonts w:cstheme="minorHAnsi"/>
        </w:rPr>
        <w:tab/>
      </w:r>
      <w:r w:rsidR="00922ABF">
        <w:rPr>
          <w:rFonts w:cstheme="minorHAnsi"/>
        </w:rPr>
        <w:tab/>
        <w:t>Figure 3</w:t>
      </w:r>
    </w:p>
    <w:p w14:paraId="32A0845F" w14:textId="77777777" w:rsidR="004B458F" w:rsidRPr="00CF77F6" w:rsidRDefault="00ED7BCC" w:rsidP="004B458F">
      <w:pPr>
        <w:pStyle w:val="NoSpacing"/>
        <w:ind w:left="720"/>
        <w:rPr>
          <w:rFonts w:cstheme="minorHAnsi"/>
        </w:rPr>
      </w:pPr>
      <w:r w:rsidRPr="00CF77F6">
        <w:rPr>
          <w:noProof/>
          <w:lang w:val="en-CA" w:eastAsia="en-CA"/>
        </w:rPr>
        <w:drawing>
          <wp:anchor distT="0" distB="0" distL="114300" distR="114300" simplePos="0" relativeHeight="251667968" behindDoc="1" locked="0" layoutInCell="1" allowOverlap="1" wp14:anchorId="3B79978E" wp14:editId="42B7E8F2">
            <wp:simplePos x="0" y="0"/>
            <wp:positionH relativeFrom="column">
              <wp:posOffset>3011170</wp:posOffset>
            </wp:positionH>
            <wp:positionV relativeFrom="paragraph">
              <wp:posOffset>6350</wp:posOffset>
            </wp:positionV>
            <wp:extent cx="3276190" cy="1752381"/>
            <wp:effectExtent l="0" t="0" r="635" b="635"/>
            <wp:wrapTight wrapText="bothSides">
              <wp:wrapPolygon edited="0">
                <wp:start x="0" y="0"/>
                <wp:lineTo x="0" y="21373"/>
                <wp:lineTo x="21479" y="21373"/>
                <wp:lineTo x="214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76190" cy="1752381"/>
                    </a:xfrm>
                    <a:prstGeom prst="rect">
                      <a:avLst/>
                    </a:prstGeom>
                  </pic:spPr>
                </pic:pic>
              </a:graphicData>
            </a:graphic>
            <wp14:sizeRelH relativeFrom="page">
              <wp14:pctWidth>0</wp14:pctWidth>
            </wp14:sizeRelH>
            <wp14:sizeRelV relativeFrom="page">
              <wp14:pctHeight>0</wp14:pctHeight>
            </wp14:sizeRelV>
          </wp:anchor>
        </w:drawing>
      </w:r>
    </w:p>
    <w:p w14:paraId="5302EC4E" w14:textId="77777777" w:rsidR="00F07E9C" w:rsidRPr="00CF77F6" w:rsidRDefault="00F07E9C" w:rsidP="00324A15">
      <w:pPr>
        <w:pStyle w:val="NoSpacing"/>
        <w:numPr>
          <w:ilvl w:val="0"/>
          <w:numId w:val="21"/>
        </w:numPr>
        <w:rPr>
          <w:rFonts w:cstheme="minorHAnsi"/>
        </w:rPr>
      </w:pPr>
      <w:r w:rsidRPr="00CF77F6">
        <w:rPr>
          <w:rFonts w:cstheme="minorHAnsi"/>
        </w:rPr>
        <w:t>Locate and describe the stomach.  Carefully cut open the stomach and describe the inner surface.</w:t>
      </w:r>
    </w:p>
    <w:p w14:paraId="3230443A" w14:textId="77777777" w:rsidR="004B458F" w:rsidRPr="00CF77F6" w:rsidRDefault="004B458F" w:rsidP="004B458F">
      <w:pPr>
        <w:pStyle w:val="NoSpacing"/>
        <w:rPr>
          <w:rFonts w:cstheme="minorHAnsi"/>
        </w:rPr>
      </w:pPr>
    </w:p>
    <w:p w14:paraId="00B64163" w14:textId="77777777" w:rsidR="00F07E9C" w:rsidRPr="00CF77F6" w:rsidRDefault="00F07E9C" w:rsidP="00324A15">
      <w:pPr>
        <w:pStyle w:val="NoSpacing"/>
        <w:numPr>
          <w:ilvl w:val="0"/>
          <w:numId w:val="21"/>
        </w:numPr>
        <w:rPr>
          <w:rFonts w:cstheme="minorHAnsi"/>
        </w:rPr>
      </w:pPr>
      <w:r w:rsidRPr="00CF77F6">
        <w:rPr>
          <w:rFonts w:cstheme="minorHAnsi"/>
        </w:rPr>
        <w:t xml:space="preserve">Locate </w:t>
      </w:r>
      <w:r w:rsidR="004B458F" w:rsidRPr="00CF77F6">
        <w:rPr>
          <w:rFonts w:cstheme="minorHAnsi"/>
        </w:rPr>
        <w:t>and</w:t>
      </w:r>
      <w:r w:rsidRPr="00CF77F6">
        <w:rPr>
          <w:rFonts w:cstheme="minorHAnsi"/>
        </w:rPr>
        <w:t xml:space="preserve"> describe the spleen. </w:t>
      </w:r>
    </w:p>
    <w:p w14:paraId="6AF71E0C" w14:textId="77777777" w:rsidR="004B458F" w:rsidRPr="00CF77F6" w:rsidRDefault="004B458F" w:rsidP="004B458F">
      <w:pPr>
        <w:pStyle w:val="NoSpacing"/>
        <w:rPr>
          <w:rFonts w:cstheme="minorHAnsi"/>
        </w:rPr>
      </w:pPr>
    </w:p>
    <w:p w14:paraId="25489D36" w14:textId="77777777" w:rsidR="00F07E9C" w:rsidRPr="00CF77F6" w:rsidRDefault="00F07E9C" w:rsidP="00324A15">
      <w:pPr>
        <w:pStyle w:val="NoSpacing"/>
        <w:numPr>
          <w:ilvl w:val="0"/>
          <w:numId w:val="21"/>
        </w:numPr>
        <w:rPr>
          <w:rFonts w:cstheme="minorHAnsi"/>
        </w:rPr>
      </w:pPr>
      <w:r w:rsidRPr="00CF77F6">
        <w:rPr>
          <w:rFonts w:cstheme="minorHAnsi"/>
        </w:rPr>
        <w:t xml:space="preserve">Locate and describe the pancreas, situated below the stomach, between the stomach and the small intestine.  </w:t>
      </w:r>
      <w:r w:rsidR="000668BC" w:rsidRPr="00CF77F6">
        <w:rPr>
          <w:rFonts w:cstheme="minorHAnsi"/>
        </w:rPr>
        <w:t xml:space="preserve">The </w:t>
      </w:r>
      <w:r w:rsidR="000668BC" w:rsidRPr="00CF77F6">
        <w:rPr>
          <w:rFonts w:cstheme="minorHAnsi"/>
          <w:i/>
        </w:rPr>
        <w:t xml:space="preserve">greater </w:t>
      </w:r>
      <w:proofErr w:type="spellStart"/>
      <w:r w:rsidR="000668BC" w:rsidRPr="00CF77F6">
        <w:rPr>
          <w:rFonts w:cstheme="minorHAnsi"/>
          <w:i/>
        </w:rPr>
        <w:t>omentum</w:t>
      </w:r>
      <w:proofErr w:type="spellEnd"/>
      <w:r w:rsidR="000668BC" w:rsidRPr="00CF77F6">
        <w:rPr>
          <w:rFonts w:cstheme="minorHAnsi"/>
        </w:rPr>
        <w:t xml:space="preserve"> is the membranous curtain of tissue that hangs from the stomach and contains lymph nodes, blood vessels and fat.  Find the pancreas by looking for a thin, almost membrane looking structure that has the consistency of cottage cheese.</w:t>
      </w:r>
    </w:p>
    <w:p w14:paraId="6DC3E061" w14:textId="77777777" w:rsidR="004B458F" w:rsidRPr="00CF77F6" w:rsidRDefault="004B458F" w:rsidP="004B458F">
      <w:pPr>
        <w:pStyle w:val="NoSpacing"/>
        <w:rPr>
          <w:rFonts w:cstheme="minorHAnsi"/>
        </w:rPr>
      </w:pPr>
    </w:p>
    <w:p w14:paraId="0E83D92F" w14:textId="77777777" w:rsidR="00F07E9C" w:rsidRPr="00CF77F6" w:rsidRDefault="00F07E9C" w:rsidP="00324A15">
      <w:pPr>
        <w:pStyle w:val="NoSpacing"/>
        <w:numPr>
          <w:ilvl w:val="0"/>
          <w:numId w:val="21"/>
        </w:numPr>
        <w:rPr>
          <w:rFonts w:cstheme="minorHAnsi"/>
        </w:rPr>
      </w:pPr>
      <w:r w:rsidRPr="00CF77F6">
        <w:rPr>
          <w:rFonts w:cstheme="minorHAnsi"/>
        </w:rPr>
        <w:t>Locate and describe the small intestine.  See if you can identify the separate portions of the duodenum, ileum, and jejunum.</w:t>
      </w:r>
      <w:r w:rsidR="000668BC" w:rsidRPr="00CF77F6">
        <w:rPr>
          <w:rFonts w:cstheme="minorHAnsi"/>
        </w:rPr>
        <w:t xml:space="preserve">  You will be removing this later and attempting to “untangle” it into one long </w:t>
      </w:r>
      <w:r w:rsidR="000668BC" w:rsidRPr="006E242F">
        <w:rPr>
          <w:rFonts w:cstheme="minorHAnsi"/>
        </w:rPr>
        <w:t>tube.</w:t>
      </w:r>
    </w:p>
    <w:p w14:paraId="732FA1EF" w14:textId="77777777" w:rsidR="004B458F" w:rsidRPr="00CF77F6" w:rsidRDefault="004B458F" w:rsidP="004B458F">
      <w:pPr>
        <w:pStyle w:val="NoSpacing"/>
        <w:rPr>
          <w:rFonts w:cstheme="minorHAnsi"/>
        </w:rPr>
      </w:pPr>
    </w:p>
    <w:p w14:paraId="05644111" w14:textId="014FDFE6" w:rsidR="004B458F" w:rsidRPr="00CF77F6" w:rsidRDefault="004B458F" w:rsidP="004B458F">
      <w:pPr>
        <w:pStyle w:val="NoSpacing"/>
        <w:numPr>
          <w:ilvl w:val="0"/>
          <w:numId w:val="21"/>
        </w:numPr>
        <w:rPr>
          <w:rFonts w:cstheme="minorHAnsi"/>
        </w:rPr>
      </w:pPr>
      <w:r w:rsidRPr="00CF77F6">
        <w:rPr>
          <w:rFonts w:cstheme="minorHAnsi"/>
        </w:rPr>
        <w:t>Locate and describe the cecum.  In the rat this is a large sac in the lower third of the abdominal cavity, it is a dead</w:t>
      </w:r>
      <w:r w:rsidR="006E242F">
        <w:rPr>
          <w:rFonts w:cstheme="minorHAnsi"/>
        </w:rPr>
        <w:t>-end pouch (some people mistake</w:t>
      </w:r>
      <w:r w:rsidRPr="00CF77F6">
        <w:rPr>
          <w:rFonts w:cstheme="minorHAnsi"/>
        </w:rPr>
        <w:t xml:space="preserve"> it for the stomach!)</w:t>
      </w:r>
    </w:p>
    <w:p w14:paraId="7220EABC" w14:textId="77777777" w:rsidR="004B458F" w:rsidRPr="00CF77F6" w:rsidRDefault="004B458F" w:rsidP="004B458F">
      <w:pPr>
        <w:pStyle w:val="NoSpacing"/>
        <w:rPr>
          <w:rFonts w:cstheme="minorHAnsi"/>
        </w:rPr>
      </w:pPr>
    </w:p>
    <w:p w14:paraId="73DA2C06" w14:textId="77777777" w:rsidR="000668BC" w:rsidRPr="00CF77F6" w:rsidRDefault="000668BC" w:rsidP="00324A15">
      <w:pPr>
        <w:pStyle w:val="NoSpacing"/>
        <w:numPr>
          <w:ilvl w:val="0"/>
          <w:numId w:val="21"/>
        </w:numPr>
        <w:rPr>
          <w:rFonts w:cstheme="minorHAnsi"/>
        </w:rPr>
      </w:pPr>
      <w:r w:rsidRPr="00CF77F6">
        <w:rPr>
          <w:rFonts w:cstheme="minorHAnsi"/>
        </w:rPr>
        <w:t>Locate and describe the large intestine</w:t>
      </w:r>
      <w:r w:rsidR="004B458F" w:rsidRPr="00CF77F6">
        <w:rPr>
          <w:rFonts w:cstheme="minorHAnsi"/>
        </w:rPr>
        <w:t>.</w:t>
      </w:r>
    </w:p>
    <w:p w14:paraId="13D7DA98" w14:textId="77777777" w:rsidR="004B458F" w:rsidRPr="00CF77F6" w:rsidRDefault="004B458F" w:rsidP="004B458F">
      <w:pPr>
        <w:pStyle w:val="NoSpacing"/>
        <w:rPr>
          <w:rFonts w:cstheme="minorHAnsi"/>
        </w:rPr>
      </w:pPr>
    </w:p>
    <w:p w14:paraId="5AE9A8CC" w14:textId="77777777" w:rsidR="004B458F" w:rsidRPr="00CF77F6" w:rsidRDefault="004B458F" w:rsidP="00324A15">
      <w:pPr>
        <w:pStyle w:val="NoSpacing"/>
        <w:numPr>
          <w:ilvl w:val="0"/>
          <w:numId w:val="21"/>
        </w:numPr>
        <w:rPr>
          <w:rFonts w:cstheme="minorHAnsi"/>
        </w:rPr>
      </w:pPr>
      <w:r w:rsidRPr="00CF77F6">
        <w:rPr>
          <w:rFonts w:cstheme="minorHAnsi"/>
        </w:rPr>
        <w:t>Towards the end of the large intestine is the rectum.  Note where the tract terminates at the anus.</w:t>
      </w:r>
    </w:p>
    <w:p w14:paraId="50FD810F" w14:textId="77777777" w:rsidR="004B458F" w:rsidRPr="00CF77F6" w:rsidRDefault="004B458F" w:rsidP="004B458F">
      <w:pPr>
        <w:pStyle w:val="NoSpacing"/>
        <w:rPr>
          <w:rFonts w:cstheme="minorHAnsi"/>
        </w:rPr>
      </w:pPr>
    </w:p>
    <w:p w14:paraId="284D0C52" w14:textId="5AD7C6FE" w:rsidR="004B458F" w:rsidRPr="00CF77F6" w:rsidRDefault="004B458F" w:rsidP="00324A15">
      <w:pPr>
        <w:pStyle w:val="NoSpacing"/>
        <w:numPr>
          <w:ilvl w:val="0"/>
          <w:numId w:val="21"/>
        </w:numPr>
        <w:rPr>
          <w:rFonts w:cstheme="minorHAnsi"/>
        </w:rPr>
      </w:pPr>
      <w:r w:rsidRPr="00CF77F6">
        <w:rPr>
          <w:rFonts w:cstheme="minorHAnsi"/>
        </w:rPr>
        <w:t xml:space="preserve">CUT the esophagus as close to the bottom of the diaphragm (top of abdominal cavity) as possible.  Make a second cut as close as you can to the end of the digestive tract near the anus.  Carefully remove the entire digestive tract, in one piece, from your specimen.  Place </w:t>
      </w:r>
      <w:r w:rsidR="006E242F">
        <w:rPr>
          <w:rFonts w:cstheme="minorHAnsi"/>
        </w:rPr>
        <w:t xml:space="preserve">the </w:t>
      </w:r>
      <w:r w:rsidRPr="00CF77F6">
        <w:rPr>
          <w:rFonts w:cstheme="minorHAnsi"/>
        </w:rPr>
        <w:t xml:space="preserve">digestive tract in </w:t>
      </w:r>
      <w:r w:rsidR="006E242F">
        <w:rPr>
          <w:rFonts w:cstheme="minorHAnsi"/>
        </w:rPr>
        <w:t xml:space="preserve">your </w:t>
      </w:r>
      <w:r w:rsidRPr="00CF77F6">
        <w:rPr>
          <w:rFonts w:cstheme="minorHAnsi"/>
        </w:rPr>
        <w:t>dissection tray OR on a paper towel on your lab bench.</w:t>
      </w:r>
    </w:p>
    <w:p w14:paraId="2EDE6089" w14:textId="77777777" w:rsidR="004B458F" w:rsidRPr="00CF77F6" w:rsidRDefault="004B458F" w:rsidP="004B458F">
      <w:pPr>
        <w:pStyle w:val="NoSpacing"/>
        <w:rPr>
          <w:rFonts w:cstheme="minorHAnsi"/>
        </w:rPr>
      </w:pPr>
    </w:p>
    <w:p w14:paraId="242A2AD5" w14:textId="77E48705" w:rsidR="004B458F" w:rsidRPr="00CF77F6" w:rsidRDefault="004B458F" w:rsidP="00324A15">
      <w:pPr>
        <w:pStyle w:val="NoSpacing"/>
        <w:numPr>
          <w:ilvl w:val="0"/>
          <w:numId w:val="21"/>
        </w:numPr>
        <w:rPr>
          <w:rFonts w:cstheme="minorHAnsi"/>
        </w:rPr>
      </w:pPr>
      <w:r w:rsidRPr="00CF77F6">
        <w:rPr>
          <w:rFonts w:cstheme="minorHAnsi"/>
        </w:rPr>
        <w:t xml:space="preserve">Carefully cut away the connective tissue around the digestive tract.  Unravel the </w:t>
      </w:r>
      <w:r w:rsidR="006E242F">
        <w:rPr>
          <w:rFonts w:cstheme="minorHAnsi"/>
        </w:rPr>
        <w:t>WITHOUT breaking it</w:t>
      </w:r>
      <w:r w:rsidRPr="00CF77F6">
        <w:rPr>
          <w:rFonts w:cstheme="minorHAnsi"/>
        </w:rPr>
        <w:t>.</w:t>
      </w:r>
      <w:r w:rsidR="00F415EC" w:rsidRPr="00CF77F6">
        <w:rPr>
          <w:rFonts w:cstheme="minorHAnsi"/>
        </w:rPr>
        <w:t xml:space="preserve">  Identify the different sections of the digestive tract.  Measure each section of the digestive tract.</w:t>
      </w:r>
    </w:p>
    <w:p w14:paraId="00B9F6AA" w14:textId="77777777" w:rsidR="004B458F" w:rsidRPr="00CF77F6" w:rsidRDefault="00F415EC" w:rsidP="004B458F">
      <w:pPr>
        <w:pStyle w:val="NoSpacing"/>
        <w:rPr>
          <w:rFonts w:cstheme="minorHAnsi"/>
          <w:b/>
        </w:rPr>
      </w:pPr>
      <w:r w:rsidRPr="00CF77F6">
        <w:rPr>
          <w:rFonts w:cstheme="minorHAnsi"/>
          <w:b/>
          <w:noProof/>
          <w:lang w:val="en-CA" w:eastAsia="en-CA"/>
        </w:rPr>
        <mc:AlternateContent>
          <mc:Choice Requires="wps">
            <w:drawing>
              <wp:anchor distT="0" distB="0" distL="114300" distR="114300" simplePos="0" relativeHeight="251657728" behindDoc="0" locked="0" layoutInCell="1" allowOverlap="1" wp14:anchorId="247054E5" wp14:editId="0475ABE3">
                <wp:simplePos x="0" y="0"/>
                <wp:positionH relativeFrom="column">
                  <wp:posOffset>3163570</wp:posOffset>
                </wp:positionH>
                <wp:positionV relativeFrom="paragraph">
                  <wp:posOffset>128905</wp:posOffset>
                </wp:positionV>
                <wp:extent cx="257175" cy="219075"/>
                <wp:effectExtent l="38100" t="19050" r="47625" b="47625"/>
                <wp:wrapNone/>
                <wp:docPr id="21" name="5-Point Star 21"/>
                <wp:cNvGraphicFramePr/>
                <a:graphic xmlns:a="http://schemas.openxmlformats.org/drawingml/2006/main">
                  <a:graphicData uri="http://schemas.microsoft.com/office/word/2010/wordprocessingShape">
                    <wps:wsp>
                      <wps:cNvSpPr/>
                      <wps:spPr>
                        <a:xfrm>
                          <a:off x="0" y="0"/>
                          <a:ext cx="257175"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41DA77A1" id="5-Point Star 21" o:spid="_x0000_s1026" style="position:absolute;margin-left:249.1pt;margin-top:10.15pt;width:20.25pt;height:17.2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2571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" path="m,83679r98233,1l128588,r30354,83680l257175,83679r-79472,51716l208059,219074,128588,167357,49116,219074,79472,135395,,83679xe" fillcolor="#4f81bd [3204]" strokecolor="#243f60 [1604]" strokeweight="2pt">
                <v:path arrowok="t" o:connecttype="custom" o:connectlocs="0,83679;98233,83680;128588,0;158942,83680;257175,83679;177703,135395;208059,219074;128588,167357;49116,219074;79472,135395;0,83679" o:connectangles="0,0,0,0,0,0,0,0,0,0,0"/>
              </v:shape>
            </w:pict>
          </mc:Fallback>
        </mc:AlternateContent>
      </w:r>
      <w:r w:rsidR="004B458F" w:rsidRPr="00CF77F6">
        <w:rPr>
          <w:rFonts w:cstheme="minorHAnsi"/>
          <w:b/>
        </w:rPr>
        <w:t xml:space="preserve"> </w:t>
      </w:r>
    </w:p>
    <w:p w14:paraId="79387D98" w14:textId="77777777" w:rsidR="004B458F" w:rsidRPr="00CF77F6" w:rsidRDefault="00D03217" w:rsidP="004B458F">
      <w:pPr>
        <w:pStyle w:val="NoSpacing"/>
        <w:ind w:firstLine="360"/>
        <w:rPr>
          <w:rFonts w:cstheme="minorHAnsi"/>
          <w:b/>
        </w:rPr>
      </w:pPr>
      <w:r w:rsidRPr="00CF77F6">
        <w:rPr>
          <w:rFonts w:cstheme="minorHAnsi"/>
          <w:b/>
        </w:rPr>
        <w:t xml:space="preserve">Take a picture of the </w:t>
      </w:r>
      <w:r w:rsidR="00F415EC" w:rsidRPr="00CF77F6">
        <w:rPr>
          <w:rFonts w:cstheme="minorHAnsi"/>
          <w:b/>
        </w:rPr>
        <w:t>unrave</w:t>
      </w:r>
      <w:r w:rsidR="00ED7BCC" w:rsidRPr="00CF77F6">
        <w:rPr>
          <w:rFonts w:cstheme="minorHAnsi"/>
          <w:b/>
        </w:rPr>
        <w:t>l</w:t>
      </w:r>
      <w:r w:rsidR="00F415EC" w:rsidRPr="00CF77F6">
        <w:rPr>
          <w:rFonts w:cstheme="minorHAnsi"/>
          <w:b/>
        </w:rPr>
        <w:t>ed digestive tract.</w:t>
      </w:r>
    </w:p>
    <w:p w14:paraId="07372603" w14:textId="77777777" w:rsidR="004B458F" w:rsidRPr="00CF77F6" w:rsidRDefault="004B458F" w:rsidP="004B458F">
      <w:pPr>
        <w:pStyle w:val="NoSpacing"/>
        <w:rPr>
          <w:rFonts w:cstheme="minorHAnsi"/>
        </w:rPr>
      </w:pPr>
    </w:p>
    <w:p w14:paraId="69B9EE6B" w14:textId="77777777" w:rsidR="004B458F" w:rsidRPr="00CF77F6" w:rsidRDefault="004B458F" w:rsidP="004B458F">
      <w:pPr>
        <w:pStyle w:val="NoSpacing"/>
        <w:ind w:left="720"/>
        <w:rPr>
          <w:rFonts w:cstheme="minorHAnsi"/>
        </w:rPr>
      </w:pPr>
    </w:p>
    <w:p w14:paraId="1CFC7AF4" w14:textId="77777777" w:rsidR="001D3E7B" w:rsidRPr="00CF77F6" w:rsidRDefault="00F415EC" w:rsidP="001D3E7B">
      <w:pPr>
        <w:pStyle w:val="NoSpacing"/>
        <w:rPr>
          <w:rFonts w:cstheme="minorHAnsi"/>
          <w:b/>
        </w:rPr>
      </w:pPr>
      <w:r w:rsidRPr="00CF77F6">
        <w:rPr>
          <w:rFonts w:cstheme="minorHAnsi"/>
          <w:b/>
        </w:rPr>
        <w:t>Analyze and Interpret</w:t>
      </w:r>
    </w:p>
    <w:p w14:paraId="1D05B4B1" w14:textId="77777777" w:rsidR="00F415EC" w:rsidRPr="00CF77F6" w:rsidRDefault="00F415EC" w:rsidP="001D3E7B">
      <w:pPr>
        <w:pStyle w:val="NoSpacing"/>
        <w:rPr>
          <w:rFonts w:cstheme="minorHAnsi"/>
          <w:b/>
        </w:rPr>
      </w:pPr>
    </w:p>
    <w:p w14:paraId="7EF199CD" w14:textId="77777777" w:rsidR="00F415EC" w:rsidRPr="00CF77F6" w:rsidRDefault="00F415EC" w:rsidP="00F415EC">
      <w:pPr>
        <w:pStyle w:val="NoSpacing"/>
        <w:numPr>
          <w:ilvl w:val="0"/>
          <w:numId w:val="23"/>
        </w:numPr>
        <w:rPr>
          <w:rFonts w:cstheme="minorHAnsi"/>
        </w:rPr>
      </w:pPr>
      <w:r w:rsidRPr="00CF77F6">
        <w:rPr>
          <w:rFonts w:cstheme="minorHAnsi"/>
        </w:rPr>
        <w:t xml:space="preserve"> Explain how the appearance of the following structures relates to their function as part of the digestive system.  Give as much detail as possible, including size, texture, external structure, and internal structure.</w:t>
      </w:r>
    </w:p>
    <w:p w14:paraId="15A653D2" w14:textId="77777777" w:rsidR="00F415EC" w:rsidRPr="00CF77F6" w:rsidRDefault="00F415EC" w:rsidP="00F415EC">
      <w:pPr>
        <w:pStyle w:val="NoSpacing"/>
        <w:numPr>
          <w:ilvl w:val="1"/>
          <w:numId w:val="23"/>
        </w:numPr>
        <w:rPr>
          <w:rFonts w:cstheme="minorHAnsi"/>
        </w:rPr>
      </w:pPr>
      <w:r w:rsidRPr="00CF77F6">
        <w:rPr>
          <w:rFonts w:cstheme="minorHAnsi"/>
        </w:rPr>
        <w:t>Liver</w:t>
      </w:r>
    </w:p>
    <w:p w14:paraId="28EA6CFE" w14:textId="77777777" w:rsidR="00F415EC" w:rsidRPr="00CF77F6" w:rsidRDefault="00F415EC" w:rsidP="00F415EC">
      <w:pPr>
        <w:pStyle w:val="NoSpacing"/>
        <w:numPr>
          <w:ilvl w:val="1"/>
          <w:numId w:val="23"/>
        </w:numPr>
        <w:rPr>
          <w:rFonts w:cstheme="minorHAnsi"/>
        </w:rPr>
      </w:pPr>
      <w:r w:rsidRPr="00CF77F6">
        <w:rPr>
          <w:rFonts w:cstheme="minorHAnsi"/>
        </w:rPr>
        <w:t>Pancreas</w:t>
      </w:r>
    </w:p>
    <w:p w14:paraId="44640D9C" w14:textId="77777777" w:rsidR="00F415EC" w:rsidRPr="00CF77F6" w:rsidRDefault="00F415EC" w:rsidP="00F415EC">
      <w:pPr>
        <w:pStyle w:val="NoSpacing"/>
        <w:numPr>
          <w:ilvl w:val="1"/>
          <w:numId w:val="23"/>
        </w:numPr>
        <w:rPr>
          <w:rFonts w:cstheme="minorHAnsi"/>
        </w:rPr>
      </w:pPr>
      <w:r w:rsidRPr="00CF77F6">
        <w:rPr>
          <w:rFonts w:cstheme="minorHAnsi"/>
        </w:rPr>
        <w:t>Esophagus</w:t>
      </w:r>
    </w:p>
    <w:p w14:paraId="4D6B027F" w14:textId="77777777" w:rsidR="00F415EC" w:rsidRPr="00CF77F6" w:rsidRDefault="00F415EC" w:rsidP="00F415EC">
      <w:pPr>
        <w:pStyle w:val="NoSpacing"/>
        <w:numPr>
          <w:ilvl w:val="1"/>
          <w:numId w:val="23"/>
        </w:numPr>
        <w:rPr>
          <w:rFonts w:cstheme="minorHAnsi"/>
        </w:rPr>
      </w:pPr>
      <w:r w:rsidRPr="00CF77F6">
        <w:rPr>
          <w:rFonts w:cstheme="minorHAnsi"/>
        </w:rPr>
        <w:t>Stomach</w:t>
      </w:r>
    </w:p>
    <w:p w14:paraId="1D4BA066" w14:textId="77777777" w:rsidR="00F415EC" w:rsidRPr="00CF77F6" w:rsidRDefault="00F415EC" w:rsidP="00F415EC">
      <w:pPr>
        <w:pStyle w:val="NoSpacing"/>
        <w:numPr>
          <w:ilvl w:val="1"/>
          <w:numId w:val="23"/>
        </w:numPr>
        <w:rPr>
          <w:rFonts w:cstheme="minorHAnsi"/>
        </w:rPr>
      </w:pPr>
      <w:r w:rsidRPr="00CF77F6">
        <w:rPr>
          <w:rFonts w:cstheme="minorHAnsi"/>
        </w:rPr>
        <w:t>Small intestine</w:t>
      </w:r>
    </w:p>
    <w:p w14:paraId="79552FDC" w14:textId="77777777" w:rsidR="00F415EC" w:rsidRPr="00CF77F6" w:rsidRDefault="00F415EC" w:rsidP="00F415EC">
      <w:pPr>
        <w:pStyle w:val="NoSpacing"/>
        <w:numPr>
          <w:ilvl w:val="1"/>
          <w:numId w:val="23"/>
        </w:numPr>
        <w:rPr>
          <w:rFonts w:cstheme="minorHAnsi"/>
        </w:rPr>
      </w:pPr>
      <w:r w:rsidRPr="00CF77F6">
        <w:rPr>
          <w:rFonts w:cstheme="minorHAnsi"/>
        </w:rPr>
        <w:t>Large intestine</w:t>
      </w:r>
    </w:p>
    <w:p w14:paraId="5419FDB6" w14:textId="77777777" w:rsidR="00F415EC" w:rsidRPr="00CF77F6" w:rsidRDefault="00F415EC" w:rsidP="00F415EC">
      <w:pPr>
        <w:pStyle w:val="NoSpacing"/>
        <w:rPr>
          <w:rFonts w:cstheme="minorHAnsi"/>
        </w:rPr>
      </w:pPr>
    </w:p>
    <w:p w14:paraId="04271373" w14:textId="77777777" w:rsidR="00F415EC" w:rsidRPr="00CF77F6" w:rsidRDefault="00F415EC" w:rsidP="00F415EC">
      <w:pPr>
        <w:pStyle w:val="NoSpacing"/>
        <w:numPr>
          <w:ilvl w:val="0"/>
          <w:numId w:val="23"/>
        </w:numPr>
        <w:rPr>
          <w:rFonts w:cstheme="minorHAnsi"/>
        </w:rPr>
      </w:pPr>
      <w:r w:rsidRPr="00CF77F6">
        <w:rPr>
          <w:rFonts w:cstheme="minorHAnsi"/>
        </w:rPr>
        <w:lastRenderedPageBreak/>
        <w:t>Using your own pictures of the abdominal organs, trace the path of food from the mouth to the rectum.  Identify the major steps in the digestive process that take place along the way.</w:t>
      </w:r>
    </w:p>
    <w:p w14:paraId="6A21DE91" w14:textId="77777777" w:rsidR="00F415EC" w:rsidRPr="00CF77F6" w:rsidRDefault="00F415EC" w:rsidP="00F415EC">
      <w:pPr>
        <w:pStyle w:val="NoSpacing"/>
        <w:rPr>
          <w:rFonts w:cstheme="minorHAnsi"/>
        </w:rPr>
      </w:pPr>
    </w:p>
    <w:p w14:paraId="30645EEE" w14:textId="77777777" w:rsidR="005766D0" w:rsidRDefault="00CF77F6" w:rsidP="00F500A2">
      <w:pPr>
        <w:pStyle w:val="NoSpacing"/>
        <w:rPr>
          <w:rFonts w:cstheme="minorHAnsi"/>
          <w:b/>
        </w:rPr>
      </w:pPr>
      <w:r>
        <w:rPr>
          <w:rFonts w:cstheme="minorHAnsi"/>
          <w:b/>
        </w:rPr>
        <w:t>Part 3:  The Circulatory System</w:t>
      </w:r>
    </w:p>
    <w:p w14:paraId="159AACC7" w14:textId="77777777" w:rsidR="00CF77F6" w:rsidRDefault="00CF77F6" w:rsidP="00F500A2">
      <w:pPr>
        <w:pStyle w:val="NoSpacing"/>
        <w:rPr>
          <w:rFonts w:cstheme="minorHAnsi"/>
          <w:b/>
        </w:rPr>
      </w:pPr>
    </w:p>
    <w:p w14:paraId="69E2F960" w14:textId="151CD30A" w:rsidR="00CF77F6" w:rsidRPr="00CF77F6" w:rsidRDefault="00CF77F6" w:rsidP="00CF77F6">
      <w:pPr>
        <w:pStyle w:val="NoSpacing"/>
        <w:rPr>
          <w:rFonts w:cstheme="minorHAnsi"/>
        </w:rPr>
      </w:pPr>
      <w:r w:rsidRPr="00CF77F6">
        <w:rPr>
          <w:rFonts w:cstheme="minorHAnsi"/>
        </w:rPr>
        <w:t>The general structure of the circulatory system of the rat is almost identical to that of humans. Pulmonary circulation carries blood through the lungs for oxygenation and then back to the heart. Systematic circulation moves oxygenated blood through the body after it has left the heart</w:t>
      </w:r>
      <w:r w:rsidR="006E242F">
        <w:rPr>
          <w:rFonts w:cstheme="minorHAnsi"/>
        </w:rPr>
        <w:t>.</w:t>
      </w:r>
    </w:p>
    <w:p w14:paraId="4385C2B9" w14:textId="77777777" w:rsidR="00CF77F6" w:rsidRDefault="00CF77F6" w:rsidP="00CF77F6">
      <w:pPr>
        <w:pStyle w:val="NoSpacing"/>
        <w:rPr>
          <w:rFonts w:cstheme="minorHAnsi"/>
        </w:rPr>
      </w:pPr>
    </w:p>
    <w:p w14:paraId="7D8C0DCB" w14:textId="77777777" w:rsidR="00CF77F6" w:rsidRDefault="00CF77F6" w:rsidP="00CF77F6">
      <w:pPr>
        <w:pStyle w:val="NoSpacing"/>
        <w:numPr>
          <w:ilvl w:val="0"/>
          <w:numId w:val="24"/>
        </w:numPr>
        <w:rPr>
          <w:rFonts w:cstheme="minorHAnsi"/>
          <w:b/>
        </w:rPr>
      </w:pPr>
      <w:r>
        <w:rPr>
          <w:rFonts w:cstheme="minorHAnsi"/>
          <w:b/>
        </w:rPr>
        <w:t>Exposing the Organs of the Thoracic Cavity</w:t>
      </w:r>
    </w:p>
    <w:p w14:paraId="00FA15BE" w14:textId="07DC3C44" w:rsidR="00CF77F6" w:rsidRDefault="00CF77F6" w:rsidP="00CF77F6">
      <w:pPr>
        <w:pStyle w:val="NoSpacing"/>
        <w:numPr>
          <w:ilvl w:val="0"/>
          <w:numId w:val="25"/>
        </w:numPr>
        <w:rPr>
          <w:rFonts w:cstheme="minorHAnsi"/>
        </w:rPr>
      </w:pPr>
      <w:r>
        <w:rPr>
          <w:rFonts w:cstheme="minorHAnsi"/>
        </w:rPr>
        <w:t>Locate the base of the sternum</w:t>
      </w:r>
      <w:r w:rsidR="00AD04B7">
        <w:rPr>
          <w:rFonts w:cstheme="minorHAnsi"/>
        </w:rPr>
        <w:t xml:space="preserve"> (breast bone), which is in the </w:t>
      </w:r>
      <w:proofErr w:type="spellStart"/>
      <w:r w:rsidR="00AD04B7">
        <w:rPr>
          <w:rFonts w:cstheme="minorHAnsi"/>
        </w:rPr>
        <w:t>centre</w:t>
      </w:r>
      <w:proofErr w:type="spellEnd"/>
      <w:r w:rsidR="00AD04B7">
        <w:rPr>
          <w:rFonts w:cstheme="minorHAnsi"/>
        </w:rPr>
        <w:t xml:space="preserve"> of the chest.  The ribs are attached to the sternum.  Use this as the starting point for your incision.  With forceps, pinch the skin of the abdomen along the </w:t>
      </w:r>
      <w:proofErr w:type="spellStart"/>
      <w:r w:rsidR="00AD04B7">
        <w:rPr>
          <w:rFonts w:cstheme="minorHAnsi"/>
        </w:rPr>
        <w:t>midventral</w:t>
      </w:r>
      <w:proofErr w:type="spellEnd"/>
      <w:r w:rsidR="00AD04B7">
        <w:rPr>
          <w:rFonts w:cstheme="minorHAnsi"/>
        </w:rPr>
        <w:t xml:space="preserve"> line and draw it slightly away from the animal.  With your scissors, make an incision in the skin-the incision should be just large enough to pass the point of your scissors through.  Move towards the head into the </w:t>
      </w:r>
      <w:proofErr w:type="gramStart"/>
      <w:r w:rsidR="00AD04B7">
        <w:rPr>
          <w:rFonts w:cstheme="minorHAnsi"/>
        </w:rPr>
        <w:t>rats</w:t>
      </w:r>
      <w:proofErr w:type="gramEnd"/>
      <w:r w:rsidR="00AD04B7">
        <w:rPr>
          <w:rFonts w:cstheme="minorHAnsi"/>
        </w:rPr>
        <w:t xml:space="preserve"> neck regi</w:t>
      </w:r>
      <w:r w:rsidR="006E242F">
        <w:rPr>
          <w:rFonts w:cstheme="minorHAnsi"/>
        </w:rPr>
        <w:t>on-base of throat.  See Figure 2</w:t>
      </w:r>
      <w:r w:rsidR="00AD04B7">
        <w:rPr>
          <w:rFonts w:cstheme="minorHAnsi"/>
        </w:rPr>
        <w:t xml:space="preserve">.  Be careful not to damage the underlying body wall as you cut.  Remember to keep the tips of your scissors pointing up, not down, to avoid damaging the internal organs. </w:t>
      </w:r>
    </w:p>
    <w:p w14:paraId="1520CA35" w14:textId="77777777" w:rsidR="00D03217" w:rsidRDefault="00D03217" w:rsidP="00D03217">
      <w:pPr>
        <w:pStyle w:val="NoSpacing"/>
        <w:ind w:left="1080"/>
        <w:rPr>
          <w:rFonts w:cstheme="minorHAnsi"/>
        </w:rPr>
      </w:pPr>
    </w:p>
    <w:p w14:paraId="25F9FEDE" w14:textId="77777777" w:rsidR="00AD04B7" w:rsidRDefault="00D03217" w:rsidP="00CF77F6">
      <w:pPr>
        <w:pStyle w:val="NoSpacing"/>
        <w:numPr>
          <w:ilvl w:val="0"/>
          <w:numId w:val="25"/>
        </w:numPr>
        <w:rPr>
          <w:rFonts w:cstheme="minorHAnsi"/>
        </w:rPr>
      </w:pPr>
      <w:r>
        <w:rPr>
          <w:rFonts w:cstheme="minorHAnsi"/>
        </w:rPr>
        <w:t>Next m</w:t>
      </w:r>
      <w:r w:rsidR="00AD04B7">
        <w:rPr>
          <w:rFonts w:cstheme="minorHAnsi"/>
        </w:rPr>
        <w:t>ake two cuts</w:t>
      </w:r>
      <w:r>
        <w:rPr>
          <w:rFonts w:cstheme="minorHAnsi"/>
        </w:rPr>
        <w:t xml:space="preserve"> from the </w:t>
      </w:r>
      <w:proofErr w:type="spellStart"/>
      <w:r>
        <w:rPr>
          <w:rFonts w:cstheme="minorHAnsi"/>
        </w:rPr>
        <w:t>midventral</w:t>
      </w:r>
      <w:proofErr w:type="spellEnd"/>
      <w:r>
        <w:rPr>
          <w:rFonts w:cstheme="minorHAnsi"/>
        </w:rPr>
        <w:t xml:space="preserve"> line (see Figure 2, dotted line #4).  Carefully lift the skin and pin it to the sides it to your tray using T-pins.  The T-pins should point away from the specimen so they will not interfere with your work.  </w:t>
      </w:r>
    </w:p>
    <w:p w14:paraId="02B33EB1" w14:textId="77777777" w:rsidR="00D03217" w:rsidRDefault="00D03217" w:rsidP="00D03217">
      <w:pPr>
        <w:pStyle w:val="NoSpacing"/>
        <w:rPr>
          <w:rFonts w:cstheme="minorHAnsi"/>
        </w:rPr>
      </w:pPr>
    </w:p>
    <w:p w14:paraId="3178B254" w14:textId="77777777" w:rsidR="00D03217" w:rsidRDefault="00D03217" w:rsidP="00D03217">
      <w:pPr>
        <w:pStyle w:val="NoSpacing"/>
        <w:numPr>
          <w:ilvl w:val="0"/>
          <w:numId w:val="25"/>
        </w:numPr>
        <w:rPr>
          <w:rFonts w:cstheme="minorHAnsi"/>
        </w:rPr>
      </w:pPr>
      <w:r>
        <w:rPr>
          <w:rFonts w:cstheme="minorHAnsi"/>
        </w:rPr>
        <w:t xml:space="preserve">Using your </w:t>
      </w:r>
      <w:proofErr w:type="gramStart"/>
      <w:r>
        <w:rPr>
          <w:rFonts w:cstheme="minorHAnsi"/>
        </w:rPr>
        <w:t>scissors,</w:t>
      </w:r>
      <w:proofErr w:type="gramEnd"/>
      <w:r>
        <w:rPr>
          <w:rFonts w:cstheme="minorHAnsi"/>
        </w:rPr>
        <w:t xml:space="preserve"> cut the ribs along the sternum and pry them apart to revel the organs of the thoracic cavity.  </w:t>
      </w:r>
    </w:p>
    <w:p w14:paraId="7E5E0E2D" w14:textId="77777777" w:rsidR="00D03217" w:rsidRDefault="00D03217" w:rsidP="00D03217">
      <w:pPr>
        <w:pStyle w:val="NoSpacing"/>
        <w:rPr>
          <w:rFonts w:cstheme="minorHAnsi"/>
        </w:rPr>
      </w:pPr>
    </w:p>
    <w:p w14:paraId="7952E2BF" w14:textId="77777777" w:rsidR="00D03217" w:rsidRDefault="00D03217" w:rsidP="00D03217">
      <w:pPr>
        <w:pStyle w:val="NoSpacing"/>
        <w:numPr>
          <w:ilvl w:val="0"/>
          <w:numId w:val="25"/>
        </w:numPr>
        <w:rPr>
          <w:rFonts w:cstheme="minorHAnsi"/>
        </w:rPr>
      </w:pPr>
      <w:r>
        <w:rPr>
          <w:rFonts w:cstheme="minorHAnsi"/>
        </w:rPr>
        <w:t xml:space="preserve">Using forceps or </w:t>
      </w:r>
      <w:proofErr w:type="gramStart"/>
      <w:r>
        <w:rPr>
          <w:rFonts w:cstheme="minorHAnsi"/>
        </w:rPr>
        <w:t>a dissecting probe, remove</w:t>
      </w:r>
      <w:proofErr w:type="gramEnd"/>
      <w:r>
        <w:rPr>
          <w:rFonts w:cstheme="minorHAnsi"/>
        </w:rPr>
        <w:t xml:space="preserve"> the connective tissues and membranes that surround the lungs and heart.</w:t>
      </w:r>
    </w:p>
    <w:p w14:paraId="7BD1AE7F" w14:textId="77777777" w:rsidR="00CF77F6" w:rsidRDefault="00CF77F6" w:rsidP="00CF77F6">
      <w:pPr>
        <w:pStyle w:val="NoSpacing"/>
        <w:ind w:left="1080"/>
        <w:rPr>
          <w:rFonts w:cstheme="minorHAnsi"/>
        </w:rPr>
      </w:pPr>
    </w:p>
    <w:p w14:paraId="36203ABE" w14:textId="2C8DE4FD" w:rsidR="00D03217" w:rsidRDefault="006E242F" w:rsidP="00D03217">
      <w:pPr>
        <w:pStyle w:val="NoSpacing"/>
        <w:numPr>
          <w:ilvl w:val="0"/>
          <w:numId w:val="25"/>
        </w:numPr>
        <w:rPr>
          <w:rFonts w:cstheme="minorHAnsi"/>
        </w:rPr>
      </w:pPr>
      <w:r>
        <w:rPr>
          <w:rFonts w:cstheme="minorHAnsi"/>
        </w:rPr>
        <w:t>Use Figure 3</w:t>
      </w:r>
      <w:bookmarkStart w:id="0" w:name="_GoBack"/>
      <w:bookmarkEnd w:id="0"/>
      <w:r w:rsidR="00922ABF">
        <w:rPr>
          <w:rFonts w:cstheme="minorHAnsi"/>
        </w:rPr>
        <w:t xml:space="preserve"> </w:t>
      </w:r>
      <w:r w:rsidR="00D03217">
        <w:rPr>
          <w:rFonts w:cstheme="minorHAnsi"/>
        </w:rPr>
        <w:t>to identify the internal organs of the thoracic cavity.</w:t>
      </w:r>
    </w:p>
    <w:p w14:paraId="0D7A6790" w14:textId="77777777" w:rsidR="00D03217" w:rsidRDefault="00D03217" w:rsidP="00D03217">
      <w:pPr>
        <w:pStyle w:val="NoSpacing"/>
        <w:rPr>
          <w:rFonts w:cstheme="minorHAnsi"/>
        </w:rPr>
      </w:pPr>
      <w:r>
        <w:rPr>
          <w:rFonts w:cstheme="minorHAnsi"/>
          <w:b/>
          <w:noProof/>
          <w:lang w:val="en-CA" w:eastAsia="en-CA"/>
        </w:rPr>
        <mc:AlternateContent>
          <mc:Choice Requires="wps">
            <w:drawing>
              <wp:anchor distT="0" distB="0" distL="114300" distR="114300" simplePos="0" relativeHeight="251719168" behindDoc="0" locked="0" layoutInCell="1" allowOverlap="1" wp14:anchorId="314FDD03" wp14:editId="5FDE82BF">
                <wp:simplePos x="0" y="0"/>
                <wp:positionH relativeFrom="column">
                  <wp:posOffset>2677795</wp:posOffset>
                </wp:positionH>
                <wp:positionV relativeFrom="paragraph">
                  <wp:posOffset>91440</wp:posOffset>
                </wp:positionV>
                <wp:extent cx="285750" cy="247650"/>
                <wp:effectExtent l="38100" t="19050" r="38100" b="38100"/>
                <wp:wrapNone/>
                <wp:docPr id="28" name="5-Point Star 28"/>
                <wp:cNvGraphicFramePr/>
                <a:graphic xmlns:a="http://schemas.openxmlformats.org/drawingml/2006/main">
                  <a:graphicData uri="http://schemas.microsoft.com/office/word/2010/wordprocessingShape">
                    <wps:wsp>
                      <wps:cNvSpPr/>
                      <wps:spPr>
                        <a:xfrm>
                          <a:off x="0" y="0"/>
                          <a:ext cx="285750"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7E9F1B0A" id="5-Point Star 28" o:spid="_x0000_s1026" style="position:absolute;margin-left:210.85pt;margin-top:7.2pt;width:22.5pt;height:19.5pt;z-index:251719168;visibility:visible;mso-wrap-style:square;mso-wrap-distance-left:9pt;mso-wrap-distance-top:0;mso-wrap-distance-right:9pt;mso-wrap-distance-bottom:0;mso-position-horizontal:absolute;mso-position-horizontal-relative:text;mso-position-vertical:absolute;mso-position-vertical-relative:text;v-text-anchor:middle" coordsize="2857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" path="m,94594r109147,l142875,r33728,94594l285750,94594r-88303,58461l231176,247649,142875,189186,54574,247649,88303,153055,,94594xe" fillcolor="#4f81bd [3204]" strokecolor="#243f60 [1604]" strokeweight="2pt">
                <v:path arrowok="t" o:connecttype="custom" o:connectlocs="0,94594;109147,94594;142875,0;176603,94594;285750,94594;197447,153055;231176,247649;142875,189186;54574,247649;88303,153055;0,94594" o:connectangles="0,0,0,0,0,0,0,0,0,0,0"/>
              </v:shape>
            </w:pict>
          </mc:Fallback>
        </mc:AlternateContent>
      </w:r>
    </w:p>
    <w:p w14:paraId="2BE3BF4E" w14:textId="77777777" w:rsidR="00D03217" w:rsidRDefault="00D03217" w:rsidP="00D03217">
      <w:pPr>
        <w:pStyle w:val="NoSpacing"/>
        <w:tabs>
          <w:tab w:val="left" w:pos="5640"/>
        </w:tabs>
        <w:rPr>
          <w:rFonts w:cstheme="minorHAnsi"/>
          <w:b/>
        </w:rPr>
      </w:pPr>
      <w:r w:rsidRPr="00CF77F6">
        <w:rPr>
          <w:rFonts w:cstheme="minorHAnsi"/>
          <w:b/>
        </w:rPr>
        <w:t>Take a picture of the</w:t>
      </w:r>
      <w:r>
        <w:rPr>
          <w:rFonts w:cstheme="minorHAnsi"/>
          <w:b/>
        </w:rPr>
        <w:t xml:space="preserve"> opened thoracic cavity.  </w:t>
      </w:r>
      <w:r>
        <w:rPr>
          <w:rFonts w:cstheme="minorHAnsi"/>
          <w:b/>
        </w:rPr>
        <w:tab/>
      </w:r>
    </w:p>
    <w:p w14:paraId="5B2ECB75" w14:textId="77777777" w:rsidR="00D03217" w:rsidRDefault="00D03217" w:rsidP="00D03217">
      <w:pPr>
        <w:pStyle w:val="NoSpacing"/>
        <w:tabs>
          <w:tab w:val="left" w:pos="5640"/>
        </w:tabs>
        <w:rPr>
          <w:rFonts w:cstheme="minorHAnsi"/>
          <w:b/>
        </w:rPr>
      </w:pPr>
    </w:p>
    <w:p w14:paraId="2D402338" w14:textId="77777777" w:rsidR="00D03217" w:rsidRDefault="00CE304F" w:rsidP="00CE304F">
      <w:pPr>
        <w:pStyle w:val="NoSpacing"/>
        <w:numPr>
          <w:ilvl w:val="0"/>
          <w:numId w:val="24"/>
        </w:numPr>
        <w:tabs>
          <w:tab w:val="left" w:pos="5640"/>
        </w:tabs>
        <w:rPr>
          <w:rFonts w:cstheme="minorHAnsi"/>
          <w:b/>
        </w:rPr>
      </w:pPr>
      <w:r>
        <w:rPr>
          <w:rFonts w:cstheme="minorHAnsi"/>
          <w:b/>
        </w:rPr>
        <w:t>Examining the Organs of the Circulatory System</w:t>
      </w:r>
      <w:r w:rsidR="00A62AE3">
        <w:rPr>
          <w:rFonts w:cstheme="minorHAnsi"/>
          <w:b/>
        </w:rPr>
        <w:t xml:space="preserve">      </w:t>
      </w:r>
      <w:r w:rsidR="00922ABF">
        <w:rPr>
          <w:rFonts w:cstheme="minorHAnsi"/>
        </w:rPr>
        <w:t xml:space="preserve">   Figure 4</w:t>
      </w:r>
    </w:p>
    <w:p w14:paraId="1093DB69" w14:textId="77777777" w:rsidR="00A62AE3" w:rsidRDefault="00A62AE3" w:rsidP="00A62AE3">
      <w:pPr>
        <w:pStyle w:val="NoSpacing"/>
        <w:tabs>
          <w:tab w:val="left" w:pos="5640"/>
        </w:tabs>
        <w:ind w:left="720"/>
        <w:rPr>
          <w:rFonts w:cstheme="minorHAnsi"/>
          <w:b/>
        </w:rPr>
      </w:pPr>
      <w:r>
        <w:rPr>
          <w:noProof/>
          <w:lang w:val="en-CA" w:eastAsia="en-CA"/>
        </w:rPr>
        <w:drawing>
          <wp:anchor distT="0" distB="0" distL="114300" distR="114300" simplePos="0" relativeHeight="251731456" behindDoc="0" locked="0" layoutInCell="1" allowOverlap="1" wp14:anchorId="764ABE3D" wp14:editId="2C7116BC">
            <wp:simplePos x="0" y="0"/>
            <wp:positionH relativeFrom="column">
              <wp:posOffset>3239770</wp:posOffset>
            </wp:positionH>
            <wp:positionV relativeFrom="paragraph">
              <wp:posOffset>8255</wp:posOffset>
            </wp:positionV>
            <wp:extent cx="3162300" cy="249174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62300" cy="2491740"/>
                    </a:xfrm>
                    <a:prstGeom prst="rect">
                      <a:avLst/>
                    </a:prstGeom>
                  </pic:spPr>
                </pic:pic>
              </a:graphicData>
            </a:graphic>
          </wp:anchor>
        </w:drawing>
      </w:r>
    </w:p>
    <w:p w14:paraId="13550A3D" w14:textId="77777777" w:rsidR="00A62AE3" w:rsidRDefault="00A62AE3" w:rsidP="00CE304F">
      <w:pPr>
        <w:pStyle w:val="NoSpacing"/>
        <w:numPr>
          <w:ilvl w:val="0"/>
          <w:numId w:val="26"/>
        </w:numPr>
        <w:tabs>
          <w:tab w:val="left" w:pos="5640"/>
        </w:tabs>
        <w:rPr>
          <w:rFonts w:cstheme="minorHAnsi"/>
        </w:rPr>
      </w:pPr>
      <w:r>
        <w:rPr>
          <w:rFonts w:cstheme="minorHAnsi"/>
        </w:rPr>
        <w:t>Locate and describe the heart</w:t>
      </w:r>
    </w:p>
    <w:p w14:paraId="40767763" w14:textId="77777777" w:rsidR="00A62AE3" w:rsidRDefault="00A62AE3" w:rsidP="00A62AE3">
      <w:pPr>
        <w:pStyle w:val="NoSpacing"/>
        <w:tabs>
          <w:tab w:val="left" w:pos="5640"/>
        </w:tabs>
        <w:ind w:left="720"/>
        <w:rPr>
          <w:rFonts w:cstheme="minorHAnsi"/>
        </w:rPr>
      </w:pPr>
    </w:p>
    <w:p w14:paraId="1BCEF7C5" w14:textId="77777777" w:rsidR="00CE304F" w:rsidRDefault="00922ABF" w:rsidP="00CE304F">
      <w:pPr>
        <w:pStyle w:val="NoSpacing"/>
        <w:numPr>
          <w:ilvl w:val="0"/>
          <w:numId w:val="26"/>
        </w:numPr>
        <w:tabs>
          <w:tab w:val="left" w:pos="5640"/>
        </w:tabs>
        <w:rPr>
          <w:rFonts w:cstheme="minorHAnsi"/>
        </w:rPr>
      </w:pPr>
      <w:r>
        <w:rPr>
          <w:rFonts w:cstheme="minorHAnsi"/>
        </w:rPr>
        <w:t>Using Figure 4</w:t>
      </w:r>
      <w:r w:rsidR="00CE304F">
        <w:rPr>
          <w:rFonts w:cstheme="minorHAnsi"/>
        </w:rPr>
        <w:t xml:space="preserve"> for reference, identify and compare the sizes of the following major blood vessels.</w:t>
      </w:r>
    </w:p>
    <w:p w14:paraId="6E03FC22" w14:textId="77777777" w:rsidR="00CE304F" w:rsidRDefault="00CE304F" w:rsidP="00CE304F">
      <w:pPr>
        <w:pStyle w:val="NoSpacing"/>
        <w:numPr>
          <w:ilvl w:val="1"/>
          <w:numId w:val="26"/>
        </w:numPr>
        <w:tabs>
          <w:tab w:val="left" w:pos="5640"/>
        </w:tabs>
        <w:rPr>
          <w:rFonts w:cstheme="minorHAnsi"/>
        </w:rPr>
      </w:pPr>
      <w:r>
        <w:rPr>
          <w:rFonts w:cstheme="minorHAnsi"/>
        </w:rPr>
        <w:t>Aorta</w:t>
      </w:r>
    </w:p>
    <w:p w14:paraId="29EC8DB4" w14:textId="77777777" w:rsidR="00CE304F" w:rsidRDefault="00CE304F" w:rsidP="00CE304F">
      <w:pPr>
        <w:pStyle w:val="NoSpacing"/>
        <w:numPr>
          <w:ilvl w:val="1"/>
          <w:numId w:val="26"/>
        </w:numPr>
        <w:tabs>
          <w:tab w:val="left" w:pos="5640"/>
        </w:tabs>
        <w:rPr>
          <w:rFonts w:cstheme="minorHAnsi"/>
        </w:rPr>
      </w:pPr>
      <w:r>
        <w:rPr>
          <w:rFonts w:cstheme="minorHAnsi"/>
        </w:rPr>
        <w:t>Superior vena cava</w:t>
      </w:r>
      <w:r w:rsidRPr="00CE304F">
        <w:rPr>
          <w:noProof/>
        </w:rPr>
        <w:t xml:space="preserve"> </w:t>
      </w:r>
    </w:p>
    <w:p w14:paraId="7304F4D9" w14:textId="77777777" w:rsidR="00CE304F" w:rsidRDefault="00CE304F" w:rsidP="00CE304F">
      <w:pPr>
        <w:pStyle w:val="NoSpacing"/>
        <w:numPr>
          <w:ilvl w:val="1"/>
          <w:numId w:val="26"/>
        </w:numPr>
        <w:tabs>
          <w:tab w:val="left" w:pos="5640"/>
        </w:tabs>
        <w:rPr>
          <w:rFonts w:cstheme="minorHAnsi"/>
        </w:rPr>
      </w:pPr>
      <w:r>
        <w:rPr>
          <w:rFonts w:cstheme="minorHAnsi"/>
        </w:rPr>
        <w:t>Pulmonary artery</w:t>
      </w:r>
    </w:p>
    <w:p w14:paraId="20322D75" w14:textId="77777777" w:rsidR="00CE304F" w:rsidRDefault="00CE304F" w:rsidP="00CE304F">
      <w:pPr>
        <w:pStyle w:val="NoSpacing"/>
        <w:numPr>
          <w:ilvl w:val="1"/>
          <w:numId w:val="26"/>
        </w:numPr>
        <w:tabs>
          <w:tab w:val="left" w:pos="5640"/>
        </w:tabs>
        <w:rPr>
          <w:rFonts w:cstheme="minorHAnsi"/>
        </w:rPr>
      </w:pPr>
      <w:r>
        <w:rPr>
          <w:rFonts w:cstheme="minorHAnsi"/>
        </w:rPr>
        <w:t>Pulmonary vein</w:t>
      </w:r>
    </w:p>
    <w:p w14:paraId="4006A876" w14:textId="77777777" w:rsidR="00CE304F" w:rsidRDefault="00CE304F" w:rsidP="00CE304F">
      <w:pPr>
        <w:pStyle w:val="NoSpacing"/>
        <w:numPr>
          <w:ilvl w:val="1"/>
          <w:numId w:val="26"/>
        </w:numPr>
        <w:tabs>
          <w:tab w:val="left" w:pos="5640"/>
        </w:tabs>
        <w:rPr>
          <w:rFonts w:cstheme="minorHAnsi"/>
        </w:rPr>
      </w:pPr>
      <w:r>
        <w:rPr>
          <w:rFonts w:cstheme="minorHAnsi"/>
        </w:rPr>
        <w:t>Inferior vena cava</w:t>
      </w:r>
    </w:p>
    <w:p w14:paraId="5A79913B" w14:textId="77777777" w:rsidR="00CE304F" w:rsidRPr="00CE304F" w:rsidRDefault="00CE304F" w:rsidP="00CE304F">
      <w:pPr>
        <w:pStyle w:val="NoSpacing"/>
        <w:tabs>
          <w:tab w:val="left" w:pos="5640"/>
        </w:tabs>
        <w:ind w:left="1440"/>
        <w:rPr>
          <w:rFonts w:cstheme="minorHAnsi"/>
        </w:rPr>
      </w:pPr>
    </w:p>
    <w:p w14:paraId="04C56086" w14:textId="77777777" w:rsidR="00CE304F" w:rsidRDefault="00A62AE3" w:rsidP="00A62AE3">
      <w:pPr>
        <w:pStyle w:val="NoSpacing"/>
        <w:rPr>
          <w:rFonts w:cstheme="minorHAnsi"/>
        </w:rPr>
      </w:pPr>
      <w:r>
        <w:rPr>
          <w:rFonts w:cstheme="minorHAnsi"/>
          <w:b/>
          <w:noProof/>
          <w:lang w:val="en-CA" w:eastAsia="en-CA"/>
        </w:rPr>
        <mc:AlternateContent>
          <mc:Choice Requires="wps">
            <w:drawing>
              <wp:anchor distT="0" distB="0" distL="114300" distR="114300" simplePos="0" relativeHeight="251736576" behindDoc="0" locked="0" layoutInCell="1" allowOverlap="1" wp14:anchorId="0981E56B" wp14:editId="574AF969">
                <wp:simplePos x="0" y="0"/>
                <wp:positionH relativeFrom="column">
                  <wp:posOffset>2333625</wp:posOffset>
                </wp:positionH>
                <wp:positionV relativeFrom="paragraph">
                  <wp:posOffset>204470</wp:posOffset>
                </wp:positionV>
                <wp:extent cx="285750" cy="247650"/>
                <wp:effectExtent l="38100" t="19050" r="38100" b="38100"/>
                <wp:wrapNone/>
                <wp:docPr id="30" name="5-Point Star 30"/>
                <wp:cNvGraphicFramePr/>
                <a:graphic xmlns:a="http://schemas.openxmlformats.org/drawingml/2006/main">
                  <a:graphicData uri="http://schemas.microsoft.com/office/word/2010/wordprocessingShape">
                    <wps:wsp>
                      <wps:cNvSpPr/>
                      <wps:spPr>
                        <a:xfrm>
                          <a:off x="0" y="0"/>
                          <a:ext cx="285750"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335EE092" id="5-Point Star 30" o:spid="_x0000_s1026" style="position:absolute;margin-left:183.75pt;margin-top:16.1pt;width:22.5pt;height:19.5pt;z-index:251736576;visibility:visible;mso-wrap-style:square;mso-wrap-distance-left:9pt;mso-wrap-distance-top:0;mso-wrap-distance-right:9pt;mso-wrap-distance-bottom:0;mso-position-horizontal:absolute;mso-position-horizontal-relative:text;mso-position-vertical:absolute;mso-position-vertical-relative:text;v-text-anchor:middle" coordsize="2857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" path="m,94594r109147,l142875,r33728,94594l285750,94594r-88303,58461l231176,247649,142875,189186,54574,247649,88303,153055,,94594xe" fillcolor="#4f81bd [3204]" strokecolor="#243f60 [1604]" strokeweight="2pt">
                <v:path arrowok="t" o:connecttype="custom" o:connectlocs="0,94594;109147,94594;142875,0;176603,94594;285750,94594;197447,153055;231176,247649;142875,189186;54574,247649;88303,153055;0,94594" o:connectangles="0,0,0,0,0,0,0,0,0,0,0"/>
              </v:shape>
            </w:pict>
          </mc:Fallback>
        </mc:AlternateContent>
      </w:r>
      <w:r>
        <w:rPr>
          <w:rFonts w:cstheme="minorHAnsi"/>
          <w:b/>
        </w:rPr>
        <w:t xml:space="preserve">Take a picture showing the location of the circulatory system.  </w:t>
      </w:r>
    </w:p>
    <w:p w14:paraId="2314B139" w14:textId="77777777" w:rsidR="00CE304F" w:rsidRDefault="00CE304F" w:rsidP="00CE304F"/>
    <w:p w14:paraId="6BDFA88D" w14:textId="77777777" w:rsidR="00A62AE3" w:rsidRDefault="00A62AE3" w:rsidP="00A62AE3">
      <w:pPr>
        <w:pStyle w:val="ListParagraph"/>
        <w:numPr>
          <w:ilvl w:val="0"/>
          <w:numId w:val="26"/>
        </w:numPr>
      </w:pPr>
      <w:r>
        <w:t>Carefully cut through the blood vessels a short distance from the heart.  Cut the heart in half lengthwise (same as during your sheep heart dissection), your cut should expose all four chambers.</w:t>
      </w:r>
    </w:p>
    <w:p w14:paraId="7E52290C" w14:textId="77777777" w:rsidR="00922ABF" w:rsidRDefault="00922ABF" w:rsidP="00922ABF">
      <w:pPr>
        <w:pStyle w:val="ListParagraph"/>
      </w:pPr>
    </w:p>
    <w:p w14:paraId="30FDAD11" w14:textId="77777777" w:rsidR="00A62AE3" w:rsidRDefault="00922ABF" w:rsidP="00A62AE3">
      <w:pPr>
        <w:pStyle w:val="ListParagraph"/>
        <w:numPr>
          <w:ilvl w:val="0"/>
          <w:numId w:val="26"/>
        </w:numPr>
      </w:pPr>
      <w:r>
        <w:t>Use Figure 4</w:t>
      </w:r>
      <w:r w:rsidR="00A62AE3">
        <w:t xml:space="preserve"> to try and identify the internal features of the heart.  Try to locate and identify the heart valves at the opening to the blood vessel.</w:t>
      </w:r>
    </w:p>
    <w:p w14:paraId="0EE53AD2" w14:textId="77777777" w:rsidR="00A62AE3" w:rsidRDefault="00A62AE3" w:rsidP="00A62AE3">
      <w:pPr>
        <w:pStyle w:val="ListParagraph"/>
      </w:pPr>
    </w:p>
    <w:p w14:paraId="0B0E555F" w14:textId="77777777" w:rsidR="00A62AE3" w:rsidRDefault="00E03EB7" w:rsidP="00A62AE3">
      <w:pPr>
        <w:pStyle w:val="ListParagraph"/>
        <w:numPr>
          <w:ilvl w:val="0"/>
          <w:numId w:val="26"/>
        </w:numPr>
      </w:pPr>
      <w:r>
        <w:rPr>
          <w:rFonts w:cstheme="minorHAnsi"/>
          <w:b/>
          <w:noProof/>
          <w:lang w:val="en-CA" w:eastAsia="en-CA"/>
        </w:rPr>
        <mc:AlternateContent>
          <mc:Choice Requires="wps">
            <w:drawing>
              <wp:anchor distT="0" distB="0" distL="114300" distR="114300" simplePos="0" relativeHeight="251741696" behindDoc="0" locked="0" layoutInCell="1" allowOverlap="1" wp14:anchorId="724F0C2E" wp14:editId="5D933526">
                <wp:simplePos x="0" y="0"/>
                <wp:positionH relativeFrom="column">
                  <wp:posOffset>3181350</wp:posOffset>
                </wp:positionH>
                <wp:positionV relativeFrom="paragraph">
                  <wp:posOffset>222250</wp:posOffset>
                </wp:positionV>
                <wp:extent cx="285750" cy="247650"/>
                <wp:effectExtent l="38100" t="19050" r="38100" b="38100"/>
                <wp:wrapNone/>
                <wp:docPr id="31" name="5-Point Star 31"/>
                <wp:cNvGraphicFramePr/>
                <a:graphic xmlns:a="http://schemas.openxmlformats.org/drawingml/2006/main">
                  <a:graphicData uri="http://schemas.microsoft.com/office/word/2010/wordprocessingShape">
                    <wps:wsp>
                      <wps:cNvSpPr/>
                      <wps:spPr>
                        <a:xfrm>
                          <a:off x="0" y="0"/>
                          <a:ext cx="285750"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642C96E7" id="5-Point Star 31" o:spid="_x0000_s1026" style="position:absolute;margin-left:250.5pt;margin-top:17.5pt;width:22.5pt;height:19.5pt;z-index:251741696;visibility:visible;mso-wrap-style:square;mso-wrap-distance-left:9pt;mso-wrap-distance-top:0;mso-wrap-distance-right:9pt;mso-wrap-distance-bottom:0;mso-position-horizontal:absolute;mso-position-horizontal-relative:text;mso-position-vertical:absolute;mso-position-vertical-relative:text;v-text-anchor:middle" coordsize="2857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" path="m,94594r109147,l142875,r33728,94594l285750,94594r-88303,58461l231176,247649,142875,189186,54574,247649,88303,153055,,94594xe" fillcolor="#4f81bd [3204]" strokecolor="#243f60 [1604]" strokeweight="2pt">
                <v:path arrowok="t" o:connecttype="custom" o:connectlocs="0,94594;109147,94594;142875,0;176603,94594;285750,94594;197447,153055;231176,247649;142875,189186;54574,247649;88303,153055;0,94594" o:connectangles="0,0,0,0,0,0,0,0,0,0,0"/>
              </v:shape>
            </w:pict>
          </mc:Fallback>
        </mc:AlternateContent>
      </w:r>
      <w:r w:rsidR="00A62AE3">
        <w:t xml:space="preserve">Compare the structure of the different chambers of the heart.  </w:t>
      </w:r>
    </w:p>
    <w:p w14:paraId="3FEDD123" w14:textId="77777777" w:rsidR="00A62AE3" w:rsidRDefault="00A62AE3" w:rsidP="00A62AE3">
      <w:pPr>
        <w:pStyle w:val="NoSpacing"/>
        <w:rPr>
          <w:rFonts w:cstheme="minorHAnsi"/>
        </w:rPr>
      </w:pPr>
      <w:r>
        <w:rPr>
          <w:rFonts w:cstheme="minorHAnsi"/>
          <w:b/>
        </w:rPr>
        <w:t xml:space="preserve">Take a picture showing </w:t>
      </w:r>
      <w:r w:rsidR="00EB6150">
        <w:rPr>
          <w:rFonts w:cstheme="minorHAnsi"/>
          <w:b/>
        </w:rPr>
        <w:t>the chambers of the heart</w:t>
      </w:r>
      <w:r>
        <w:rPr>
          <w:rFonts w:cstheme="minorHAnsi"/>
          <w:b/>
        </w:rPr>
        <w:t xml:space="preserve">.  </w:t>
      </w:r>
    </w:p>
    <w:p w14:paraId="217D0B53" w14:textId="77777777" w:rsidR="00A62AE3" w:rsidRPr="00CE304F" w:rsidRDefault="00A62AE3" w:rsidP="00A62AE3">
      <w:pPr>
        <w:ind w:left="360"/>
      </w:pPr>
    </w:p>
    <w:p w14:paraId="5528404C" w14:textId="77777777" w:rsidR="00EB6150" w:rsidRDefault="00EB6150" w:rsidP="00EB6150">
      <w:pPr>
        <w:rPr>
          <w:b/>
        </w:rPr>
      </w:pPr>
      <w:r>
        <w:rPr>
          <w:b/>
        </w:rPr>
        <w:t>Analyze and Interpret</w:t>
      </w:r>
    </w:p>
    <w:p w14:paraId="043798F3" w14:textId="77777777" w:rsidR="00EB6150" w:rsidRPr="00EB6150" w:rsidRDefault="00EB6150" w:rsidP="00EB6150">
      <w:pPr>
        <w:pStyle w:val="ListParagraph"/>
        <w:numPr>
          <w:ilvl w:val="0"/>
          <w:numId w:val="29"/>
        </w:numPr>
        <w:rPr>
          <w:b/>
        </w:rPr>
      </w:pPr>
      <w:r>
        <w:t>Explain how the appearance of the following structures relates to their function as part of the circulatory system.  Give as much detail as possible, including size, texture, external structure, and internal structure.</w:t>
      </w:r>
    </w:p>
    <w:p w14:paraId="63F366FC" w14:textId="77777777" w:rsidR="00EB6150" w:rsidRPr="00EB6150" w:rsidRDefault="00EB6150" w:rsidP="00EB6150">
      <w:pPr>
        <w:pStyle w:val="ListParagraph"/>
        <w:numPr>
          <w:ilvl w:val="1"/>
          <w:numId w:val="29"/>
        </w:numPr>
        <w:rPr>
          <w:b/>
        </w:rPr>
      </w:pPr>
      <w:r>
        <w:t>Right atrium</w:t>
      </w:r>
    </w:p>
    <w:p w14:paraId="0BC2C10B" w14:textId="77777777" w:rsidR="00EB6150" w:rsidRPr="00EB6150" w:rsidRDefault="00EB6150" w:rsidP="00EB6150">
      <w:pPr>
        <w:pStyle w:val="ListParagraph"/>
        <w:numPr>
          <w:ilvl w:val="1"/>
          <w:numId w:val="29"/>
        </w:numPr>
        <w:rPr>
          <w:b/>
        </w:rPr>
      </w:pPr>
      <w:r>
        <w:rPr>
          <w:noProof/>
          <w:lang w:val="en-CA" w:eastAsia="en-CA"/>
        </w:rPr>
        <w:drawing>
          <wp:anchor distT="0" distB="0" distL="114300" distR="114300" simplePos="0" relativeHeight="251748864" behindDoc="0" locked="0" layoutInCell="1" allowOverlap="1" wp14:anchorId="736AD721" wp14:editId="64CC1581">
            <wp:simplePos x="0" y="0"/>
            <wp:positionH relativeFrom="column">
              <wp:posOffset>3030220</wp:posOffset>
            </wp:positionH>
            <wp:positionV relativeFrom="paragraph">
              <wp:posOffset>180340</wp:posOffset>
            </wp:positionV>
            <wp:extent cx="3276190" cy="1952381"/>
            <wp:effectExtent l="0" t="0" r="63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76190" cy="1952381"/>
                    </a:xfrm>
                    <a:prstGeom prst="rect">
                      <a:avLst/>
                    </a:prstGeom>
                  </pic:spPr>
                </pic:pic>
              </a:graphicData>
            </a:graphic>
          </wp:anchor>
        </w:drawing>
      </w:r>
      <w:r>
        <w:t xml:space="preserve"> left atrium</w:t>
      </w:r>
    </w:p>
    <w:p w14:paraId="49748143" w14:textId="77777777" w:rsidR="00EB6150" w:rsidRPr="00EB6150" w:rsidRDefault="00EB6150" w:rsidP="00EB6150">
      <w:pPr>
        <w:pStyle w:val="ListParagraph"/>
        <w:numPr>
          <w:ilvl w:val="1"/>
          <w:numId w:val="29"/>
        </w:numPr>
        <w:rPr>
          <w:b/>
        </w:rPr>
      </w:pPr>
      <w:r>
        <w:t>Right ventricle</w:t>
      </w:r>
    </w:p>
    <w:p w14:paraId="158FBF02" w14:textId="77777777" w:rsidR="00EB6150" w:rsidRPr="00EB6150" w:rsidRDefault="00EB6150" w:rsidP="00EB6150">
      <w:pPr>
        <w:pStyle w:val="ListParagraph"/>
        <w:numPr>
          <w:ilvl w:val="1"/>
          <w:numId w:val="29"/>
        </w:numPr>
        <w:rPr>
          <w:b/>
        </w:rPr>
      </w:pPr>
      <w:r>
        <w:t>Left ventricle</w:t>
      </w:r>
    </w:p>
    <w:p w14:paraId="469F7722" w14:textId="77777777" w:rsidR="00EB6150" w:rsidRPr="00EB6150" w:rsidRDefault="00EB6150" w:rsidP="00EB6150">
      <w:pPr>
        <w:pStyle w:val="ListParagraph"/>
        <w:numPr>
          <w:ilvl w:val="1"/>
          <w:numId w:val="29"/>
        </w:numPr>
        <w:rPr>
          <w:b/>
        </w:rPr>
      </w:pPr>
      <w:r>
        <w:t>Arteries</w:t>
      </w:r>
    </w:p>
    <w:p w14:paraId="6EAA3129" w14:textId="77777777" w:rsidR="00EB6150" w:rsidRPr="00EB6150" w:rsidRDefault="00EB6150" w:rsidP="00EB6150">
      <w:pPr>
        <w:pStyle w:val="ListParagraph"/>
        <w:numPr>
          <w:ilvl w:val="1"/>
          <w:numId w:val="29"/>
        </w:numPr>
        <w:rPr>
          <w:b/>
        </w:rPr>
      </w:pPr>
      <w:r>
        <w:t>Veins</w:t>
      </w:r>
    </w:p>
    <w:p w14:paraId="122CDB9F" w14:textId="77777777" w:rsidR="00EB6150" w:rsidRPr="00EB6150" w:rsidRDefault="00EB6150" w:rsidP="00EB6150">
      <w:pPr>
        <w:pStyle w:val="ListParagraph"/>
        <w:numPr>
          <w:ilvl w:val="1"/>
          <w:numId w:val="29"/>
        </w:numPr>
        <w:rPr>
          <w:b/>
        </w:rPr>
      </w:pPr>
      <w:r>
        <w:t>Heart valves</w:t>
      </w:r>
    </w:p>
    <w:p w14:paraId="5DF221A0" w14:textId="77777777" w:rsidR="00EB6150" w:rsidRDefault="00EB6150" w:rsidP="00EB6150">
      <w:pPr>
        <w:rPr>
          <w:b/>
        </w:rPr>
      </w:pPr>
    </w:p>
    <w:p w14:paraId="2D00E02D" w14:textId="77777777" w:rsidR="00EB6150" w:rsidRDefault="00EB6150" w:rsidP="00EB6150">
      <w:pPr>
        <w:rPr>
          <w:b/>
        </w:rPr>
      </w:pPr>
    </w:p>
    <w:p w14:paraId="15A4EB27" w14:textId="77777777" w:rsidR="00EB6150" w:rsidRDefault="00EB6150" w:rsidP="00EB6150">
      <w:pPr>
        <w:rPr>
          <w:b/>
        </w:rPr>
      </w:pPr>
      <w:r>
        <w:rPr>
          <w:b/>
        </w:rPr>
        <w:t>Part 4:  The Respiratory System</w:t>
      </w:r>
    </w:p>
    <w:p w14:paraId="72DDF19C" w14:textId="77777777" w:rsidR="00EB6150" w:rsidRPr="00EB6150" w:rsidRDefault="00EB6150" w:rsidP="00EB6150">
      <w:r>
        <w:rPr>
          <w:b/>
        </w:rPr>
        <w:t>Examining the Respiratory Organs</w:t>
      </w:r>
      <w:r>
        <w:rPr>
          <w:b/>
        </w:rPr>
        <w:tab/>
      </w:r>
      <w:r>
        <w:rPr>
          <w:b/>
        </w:rPr>
        <w:tab/>
      </w:r>
      <w:r>
        <w:rPr>
          <w:b/>
        </w:rPr>
        <w:tab/>
      </w:r>
      <w:r>
        <w:rPr>
          <w:b/>
        </w:rPr>
        <w:tab/>
      </w:r>
      <w:r>
        <w:rPr>
          <w:b/>
        </w:rPr>
        <w:tab/>
        <w:t>F</w:t>
      </w:r>
      <w:r w:rsidR="00922ABF">
        <w:t>igure 5</w:t>
      </w:r>
    </w:p>
    <w:p w14:paraId="478AE196" w14:textId="77777777" w:rsidR="00EB6150" w:rsidRPr="00100FF2" w:rsidRDefault="00EB6150" w:rsidP="00EB6150">
      <w:pPr>
        <w:pStyle w:val="ListParagraph"/>
        <w:numPr>
          <w:ilvl w:val="0"/>
          <w:numId w:val="32"/>
        </w:numPr>
        <w:rPr>
          <w:b/>
        </w:rPr>
      </w:pPr>
      <w:r>
        <w:rPr>
          <w:b/>
        </w:rPr>
        <w:t xml:space="preserve"> </w:t>
      </w:r>
      <w:r w:rsidR="00100FF2">
        <w:t>Using Figure 4 for reference, identify the major organs of the respiratory system.</w:t>
      </w:r>
    </w:p>
    <w:p w14:paraId="35FD1155" w14:textId="77777777" w:rsidR="00100FF2" w:rsidRPr="00100FF2" w:rsidRDefault="00100FF2" w:rsidP="00100FF2">
      <w:pPr>
        <w:pStyle w:val="ListParagraph"/>
        <w:rPr>
          <w:b/>
        </w:rPr>
      </w:pPr>
    </w:p>
    <w:p w14:paraId="488EBB8D" w14:textId="77777777" w:rsidR="00100FF2" w:rsidRPr="00100FF2" w:rsidRDefault="00100FF2" w:rsidP="00100FF2">
      <w:pPr>
        <w:pStyle w:val="ListParagraph"/>
        <w:numPr>
          <w:ilvl w:val="0"/>
          <w:numId w:val="32"/>
        </w:numPr>
        <w:rPr>
          <w:b/>
        </w:rPr>
      </w:pPr>
      <w:r>
        <w:t>Note the difference in structure between the right and left lung.  In your own words, describe the structure and texture of the lungs.</w:t>
      </w:r>
    </w:p>
    <w:p w14:paraId="26BDE99D" w14:textId="77777777" w:rsidR="00100FF2" w:rsidRPr="00100FF2" w:rsidRDefault="00100FF2" w:rsidP="00100FF2">
      <w:pPr>
        <w:pStyle w:val="ListParagraph"/>
        <w:rPr>
          <w:b/>
        </w:rPr>
      </w:pPr>
    </w:p>
    <w:p w14:paraId="5EB7FA42" w14:textId="77777777" w:rsidR="00100FF2" w:rsidRPr="00100FF2" w:rsidRDefault="00100FF2" w:rsidP="00100FF2">
      <w:pPr>
        <w:pStyle w:val="ListParagraph"/>
        <w:numPr>
          <w:ilvl w:val="0"/>
          <w:numId w:val="32"/>
        </w:numPr>
        <w:rPr>
          <w:b/>
        </w:rPr>
      </w:pPr>
      <w:r>
        <w:t>Locate and describe the pleural membranes encasing each lung</w:t>
      </w:r>
    </w:p>
    <w:p w14:paraId="5308A817" w14:textId="77777777" w:rsidR="00100FF2" w:rsidRPr="00100FF2" w:rsidRDefault="00100FF2" w:rsidP="00100FF2">
      <w:pPr>
        <w:pStyle w:val="ListParagraph"/>
        <w:rPr>
          <w:b/>
        </w:rPr>
      </w:pPr>
    </w:p>
    <w:p w14:paraId="0E256CB3" w14:textId="77777777" w:rsidR="00100FF2" w:rsidRPr="00100FF2" w:rsidRDefault="00100FF2" w:rsidP="00100FF2">
      <w:pPr>
        <w:pStyle w:val="ListParagraph"/>
        <w:numPr>
          <w:ilvl w:val="0"/>
          <w:numId w:val="32"/>
        </w:numPr>
        <w:rPr>
          <w:b/>
        </w:rPr>
      </w:pPr>
      <w:r>
        <w:t>Using a probe, move aside the layers of muscle to work deeper into the neck.  If necessary, carefully cut the muscle tissue.  Locate the larynx, trachea, and esophagus.  Describe the difference in structure between the trachea and esophagus.</w:t>
      </w:r>
    </w:p>
    <w:p w14:paraId="4CC7C98C" w14:textId="77777777" w:rsidR="00100FF2" w:rsidRPr="00100FF2" w:rsidRDefault="00100FF2" w:rsidP="00100FF2">
      <w:pPr>
        <w:pStyle w:val="ListParagraph"/>
        <w:rPr>
          <w:b/>
        </w:rPr>
      </w:pPr>
    </w:p>
    <w:p w14:paraId="278BD461" w14:textId="77777777" w:rsidR="00134582" w:rsidRPr="00134582" w:rsidRDefault="00100FF2" w:rsidP="00134582">
      <w:pPr>
        <w:pStyle w:val="ListParagraph"/>
        <w:numPr>
          <w:ilvl w:val="0"/>
          <w:numId w:val="32"/>
        </w:numPr>
        <w:rPr>
          <w:b/>
        </w:rPr>
      </w:pPr>
      <w:r>
        <w:t>Examine the rib cage and try to identify the external and internal intercostal muscles.</w:t>
      </w:r>
    </w:p>
    <w:p w14:paraId="3A5F62E2" w14:textId="77777777" w:rsidR="00134582" w:rsidRPr="00134582" w:rsidRDefault="00134582" w:rsidP="00134582">
      <w:pPr>
        <w:pStyle w:val="ListParagraph"/>
        <w:rPr>
          <w:b/>
        </w:rPr>
      </w:pPr>
    </w:p>
    <w:p w14:paraId="7861432D" w14:textId="77777777" w:rsidR="00100FF2" w:rsidRPr="00134582" w:rsidRDefault="00100FF2" w:rsidP="00EB6150">
      <w:pPr>
        <w:pStyle w:val="ListParagraph"/>
        <w:numPr>
          <w:ilvl w:val="0"/>
          <w:numId w:val="32"/>
        </w:numPr>
        <w:rPr>
          <w:b/>
        </w:rPr>
      </w:pPr>
      <w:r>
        <w:t>Open the mouth and describe the relationship between the glottis, esophagus, and pharynx.</w:t>
      </w:r>
    </w:p>
    <w:p w14:paraId="465B15B3" w14:textId="77777777" w:rsidR="00134582" w:rsidRPr="00134582" w:rsidRDefault="00134582" w:rsidP="00134582">
      <w:pPr>
        <w:pStyle w:val="ListParagraph"/>
        <w:rPr>
          <w:b/>
        </w:rPr>
      </w:pPr>
    </w:p>
    <w:p w14:paraId="2F5C53B6" w14:textId="77777777" w:rsidR="00100FF2" w:rsidRPr="00134582" w:rsidRDefault="00100FF2" w:rsidP="00EB6150">
      <w:pPr>
        <w:pStyle w:val="ListParagraph"/>
        <w:numPr>
          <w:ilvl w:val="0"/>
          <w:numId w:val="32"/>
        </w:numPr>
        <w:rPr>
          <w:b/>
        </w:rPr>
      </w:pPr>
      <w:r>
        <w:t>Trace the passage of the trachea through the throat.  Try to identify the two branches of the bronchi.</w:t>
      </w:r>
    </w:p>
    <w:p w14:paraId="0404453D" w14:textId="77777777" w:rsidR="00134582" w:rsidRPr="00134582" w:rsidRDefault="00134582" w:rsidP="00134582">
      <w:pPr>
        <w:pStyle w:val="ListParagraph"/>
        <w:rPr>
          <w:b/>
        </w:rPr>
      </w:pPr>
    </w:p>
    <w:p w14:paraId="32E0D9A7" w14:textId="77777777" w:rsidR="00100FF2" w:rsidRPr="00100FF2" w:rsidRDefault="00100FF2" w:rsidP="00EB6150">
      <w:pPr>
        <w:pStyle w:val="ListParagraph"/>
        <w:numPr>
          <w:ilvl w:val="0"/>
          <w:numId w:val="32"/>
        </w:numPr>
        <w:rPr>
          <w:b/>
        </w:rPr>
      </w:pPr>
      <w:r>
        <w:rPr>
          <w:rFonts w:cstheme="minorHAnsi"/>
          <w:b/>
          <w:noProof/>
          <w:lang w:val="en-CA" w:eastAsia="en-CA"/>
        </w:rPr>
        <w:lastRenderedPageBreak/>
        <mc:AlternateContent>
          <mc:Choice Requires="wps">
            <w:drawing>
              <wp:anchor distT="0" distB="0" distL="114300" distR="114300" simplePos="0" relativeHeight="251757056" behindDoc="0" locked="0" layoutInCell="1" allowOverlap="1" wp14:anchorId="0461F445" wp14:editId="3CE4BEF4">
                <wp:simplePos x="0" y="0"/>
                <wp:positionH relativeFrom="column">
                  <wp:posOffset>3829050</wp:posOffset>
                </wp:positionH>
                <wp:positionV relativeFrom="paragraph">
                  <wp:posOffset>493395</wp:posOffset>
                </wp:positionV>
                <wp:extent cx="285750" cy="247650"/>
                <wp:effectExtent l="38100" t="19050" r="38100" b="38100"/>
                <wp:wrapNone/>
                <wp:docPr id="33" name="5-Point Star 33"/>
                <wp:cNvGraphicFramePr/>
                <a:graphic xmlns:a="http://schemas.openxmlformats.org/drawingml/2006/main">
                  <a:graphicData uri="http://schemas.microsoft.com/office/word/2010/wordprocessingShape">
                    <wps:wsp>
                      <wps:cNvSpPr/>
                      <wps:spPr>
                        <a:xfrm>
                          <a:off x="0" y="0"/>
                          <a:ext cx="285750"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47DE13B9" id="5-Point Star 33" o:spid="_x0000_s1026" style="position:absolute;margin-left:301.5pt;margin-top:38.85pt;width:22.5pt;height:19.5pt;z-index:251757056;visibility:visible;mso-wrap-style:square;mso-wrap-distance-left:9pt;mso-wrap-distance-top:0;mso-wrap-distance-right:9pt;mso-wrap-distance-bottom:0;mso-position-horizontal:absolute;mso-position-horizontal-relative:text;mso-position-vertical:absolute;mso-position-vertical-relative:text;v-text-anchor:middle" coordsize="2857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" path="m,94594r109147,l142875,r33728,94594l285750,94594r-88303,58461l231176,247649,142875,189186,54574,247649,88303,153055,,94594xe" fillcolor="#4f81bd [3204]" strokecolor="#243f60 [1604]" strokeweight="2pt">
                <v:path arrowok="t" o:connecttype="custom" o:connectlocs="0,94594;109147,94594;142875,0;176603,94594;285750,94594;197447,153055;231176,247649;142875,189186;54574,247649;88303,153055;0,94594" o:connectangles="0,0,0,0,0,0,0,0,0,0,0"/>
              </v:shape>
            </w:pict>
          </mc:Fallback>
        </mc:AlternateContent>
      </w:r>
      <w:r>
        <w:t>Using a small syringe, push a small amount of air into the trachea.  Note the inflation of the lungs.</w:t>
      </w:r>
    </w:p>
    <w:p w14:paraId="770AA0C0" w14:textId="77777777" w:rsidR="00100FF2" w:rsidRDefault="00100FF2" w:rsidP="00100FF2">
      <w:pPr>
        <w:pStyle w:val="NoSpacing"/>
        <w:rPr>
          <w:rFonts w:cstheme="minorHAnsi"/>
        </w:rPr>
      </w:pPr>
      <w:r>
        <w:rPr>
          <w:rFonts w:cstheme="minorHAnsi"/>
          <w:b/>
        </w:rPr>
        <w:t xml:space="preserve">Take a picture showing the location of the circulatory system.  </w:t>
      </w:r>
    </w:p>
    <w:p w14:paraId="6DC5D1B8" w14:textId="77777777" w:rsidR="00100FF2" w:rsidRPr="00100FF2" w:rsidRDefault="00100FF2" w:rsidP="00100FF2">
      <w:pPr>
        <w:rPr>
          <w:b/>
        </w:rPr>
      </w:pPr>
    </w:p>
    <w:p w14:paraId="590B764E" w14:textId="77777777" w:rsidR="00CE304F" w:rsidRDefault="00134582" w:rsidP="00CE304F">
      <w:pPr>
        <w:rPr>
          <w:b/>
        </w:rPr>
      </w:pPr>
      <w:r>
        <w:rPr>
          <w:b/>
        </w:rPr>
        <w:t>Analyze and Interpret</w:t>
      </w:r>
    </w:p>
    <w:p w14:paraId="27C66EEC" w14:textId="77777777" w:rsidR="00134582" w:rsidRDefault="00134582" w:rsidP="00134582">
      <w:pPr>
        <w:pStyle w:val="ListParagraph"/>
        <w:numPr>
          <w:ilvl w:val="0"/>
          <w:numId w:val="33"/>
        </w:numPr>
      </w:pPr>
      <w:r>
        <w:t xml:space="preserve"> Explain how the appearance of the following structures relates to their function as part of the respiratory system.  Give as much detail as possible, including size, texture, external structure, and internal structure.</w:t>
      </w:r>
    </w:p>
    <w:p w14:paraId="029A0C62" w14:textId="77777777" w:rsidR="00134582" w:rsidRDefault="00134582" w:rsidP="00134582">
      <w:pPr>
        <w:pStyle w:val="ListParagraph"/>
        <w:numPr>
          <w:ilvl w:val="1"/>
          <w:numId w:val="33"/>
        </w:numPr>
      </w:pPr>
      <w:r>
        <w:t>Trachea</w:t>
      </w:r>
    </w:p>
    <w:p w14:paraId="6AD9CB5D" w14:textId="77777777" w:rsidR="00134582" w:rsidRDefault="00134582" w:rsidP="00134582">
      <w:pPr>
        <w:pStyle w:val="ListParagraph"/>
        <w:numPr>
          <w:ilvl w:val="1"/>
          <w:numId w:val="33"/>
        </w:numPr>
      </w:pPr>
      <w:r>
        <w:t>Right lung</w:t>
      </w:r>
    </w:p>
    <w:p w14:paraId="405B9EBB" w14:textId="77777777" w:rsidR="00134582" w:rsidRDefault="00134582" w:rsidP="00134582">
      <w:pPr>
        <w:pStyle w:val="ListParagraph"/>
        <w:numPr>
          <w:ilvl w:val="1"/>
          <w:numId w:val="33"/>
        </w:numPr>
      </w:pPr>
      <w:r>
        <w:t>Left lung</w:t>
      </w:r>
    </w:p>
    <w:p w14:paraId="15E544BA" w14:textId="77777777" w:rsidR="00134582" w:rsidRDefault="00134582" w:rsidP="00134582">
      <w:pPr>
        <w:pStyle w:val="ListParagraph"/>
        <w:numPr>
          <w:ilvl w:val="1"/>
          <w:numId w:val="33"/>
        </w:numPr>
      </w:pPr>
      <w:r>
        <w:t>Pleural membrane</w:t>
      </w:r>
    </w:p>
    <w:p w14:paraId="178A506A" w14:textId="77777777" w:rsidR="00134582" w:rsidRDefault="00134582" w:rsidP="00134582">
      <w:pPr>
        <w:pStyle w:val="ListParagraph"/>
        <w:numPr>
          <w:ilvl w:val="1"/>
          <w:numId w:val="33"/>
        </w:numPr>
      </w:pPr>
      <w:r>
        <w:t>Larynx</w:t>
      </w:r>
    </w:p>
    <w:p w14:paraId="303BB8DE" w14:textId="77777777" w:rsidR="00134582" w:rsidRDefault="00134582" w:rsidP="00134582">
      <w:pPr>
        <w:pStyle w:val="ListParagraph"/>
        <w:numPr>
          <w:ilvl w:val="1"/>
          <w:numId w:val="33"/>
        </w:numPr>
      </w:pPr>
      <w:r>
        <w:t>Glottis</w:t>
      </w:r>
    </w:p>
    <w:p w14:paraId="7E2FE5A0" w14:textId="77777777" w:rsidR="00134582" w:rsidRDefault="00134582" w:rsidP="00134582">
      <w:pPr>
        <w:pStyle w:val="ListParagraph"/>
        <w:numPr>
          <w:ilvl w:val="1"/>
          <w:numId w:val="33"/>
        </w:numPr>
      </w:pPr>
      <w:r>
        <w:t>Diaphragm</w:t>
      </w:r>
    </w:p>
    <w:p w14:paraId="0E89282F" w14:textId="77777777" w:rsidR="00134582" w:rsidRDefault="00134582" w:rsidP="00134582">
      <w:pPr>
        <w:pStyle w:val="ListParagraph"/>
        <w:numPr>
          <w:ilvl w:val="1"/>
          <w:numId w:val="33"/>
        </w:numPr>
      </w:pPr>
      <w:r>
        <w:t>Rib cage</w:t>
      </w:r>
    </w:p>
    <w:p w14:paraId="3ED74CB2" w14:textId="77777777" w:rsidR="00134582" w:rsidRDefault="00134582" w:rsidP="00134582">
      <w:pPr>
        <w:pStyle w:val="ListParagraph"/>
        <w:ind w:left="1440"/>
      </w:pPr>
    </w:p>
    <w:p w14:paraId="64A6164A" w14:textId="77777777" w:rsidR="00134582" w:rsidRPr="00134582" w:rsidRDefault="00134582" w:rsidP="00134582">
      <w:pPr>
        <w:pStyle w:val="ListParagraph"/>
        <w:numPr>
          <w:ilvl w:val="0"/>
          <w:numId w:val="33"/>
        </w:numPr>
      </w:pPr>
      <w:r>
        <w:t>Using your own picture, trace the path of air from the mouth to the lungs.</w:t>
      </w:r>
    </w:p>
    <w:p w14:paraId="52B1F59D" w14:textId="77777777" w:rsidR="00134582" w:rsidRDefault="00EB6150" w:rsidP="00CE304F">
      <w:pPr>
        <w:tabs>
          <w:tab w:val="left" w:pos="5010"/>
        </w:tabs>
      </w:pPr>
      <w:r>
        <w:tab/>
      </w:r>
    </w:p>
    <w:p w14:paraId="102874FC" w14:textId="77777777" w:rsidR="00CE304F" w:rsidRPr="00134582" w:rsidRDefault="00134582" w:rsidP="00134582">
      <w:r>
        <w:t>CO</w:t>
      </w:r>
      <w:r w:rsidR="00E4781E">
        <w:t xml:space="preserve">NGRATULATIONS you have completed your dissection!  Clean up your specimen and dissection area according to the instructions from your teacher.  </w:t>
      </w:r>
    </w:p>
    <w:sectPr w:rsidR="00CE304F" w:rsidRPr="00134582" w:rsidSect="000F5A93">
      <w:type w:val="continuous"/>
      <w:pgSz w:w="12240" w:h="15840"/>
      <w:pgMar w:top="814" w:right="1467" w:bottom="709" w:left="1843"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F63D8" w14:textId="77777777" w:rsidR="00852DAB" w:rsidRDefault="00852DAB" w:rsidP="006B0BF1">
      <w:pPr>
        <w:spacing w:after="0" w:line="240" w:lineRule="auto"/>
      </w:pPr>
      <w:r>
        <w:separator/>
      </w:r>
    </w:p>
  </w:endnote>
  <w:endnote w:type="continuationSeparator" w:id="0">
    <w:p w14:paraId="6486AC0A" w14:textId="77777777" w:rsidR="00852DAB" w:rsidRDefault="00852DAB" w:rsidP="006B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6E49" w14:textId="77777777" w:rsidR="00852DAB" w:rsidRDefault="00852DAB" w:rsidP="006B0BF1">
      <w:pPr>
        <w:spacing w:after="0" w:line="240" w:lineRule="auto"/>
      </w:pPr>
      <w:r>
        <w:separator/>
      </w:r>
    </w:p>
  </w:footnote>
  <w:footnote w:type="continuationSeparator" w:id="0">
    <w:p w14:paraId="09D82B64" w14:textId="77777777" w:rsidR="00852DAB" w:rsidRDefault="00852DAB" w:rsidP="006B0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0E"/>
    <w:multiLevelType w:val="hybridMultilevel"/>
    <w:tmpl w:val="486A61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A50D87"/>
    <w:multiLevelType w:val="hybridMultilevel"/>
    <w:tmpl w:val="CD64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91A47"/>
    <w:multiLevelType w:val="hybridMultilevel"/>
    <w:tmpl w:val="2E3E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22306"/>
    <w:multiLevelType w:val="hybridMultilevel"/>
    <w:tmpl w:val="FF24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52CB"/>
    <w:multiLevelType w:val="hybridMultilevel"/>
    <w:tmpl w:val="0EC4C8BE"/>
    <w:lvl w:ilvl="0" w:tplc="27E6E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C1B1F"/>
    <w:multiLevelType w:val="hybridMultilevel"/>
    <w:tmpl w:val="4AD8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0395A"/>
    <w:multiLevelType w:val="multilevel"/>
    <w:tmpl w:val="FFF2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938E0"/>
    <w:multiLevelType w:val="hybridMultilevel"/>
    <w:tmpl w:val="50BE1B0A"/>
    <w:lvl w:ilvl="0" w:tplc="27E6E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20A10"/>
    <w:multiLevelType w:val="hybridMultilevel"/>
    <w:tmpl w:val="21E0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E51F1"/>
    <w:multiLevelType w:val="hybridMultilevel"/>
    <w:tmpl w:val="5C14F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C3B62"/>
    <w:multiLevelType w:val="hybridMultilevel"/>
    <w:tmpl w:val="DE5033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B87AA1"/>
    <w:multiLevelType w:val="hybridMultilevel"/>
    <w:tmpl w:val="2066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B447F"/>
    <w:multiLevelType w:val="hybridMultilevel"/>
    <w:tmpl w:val="AA48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637AB"/>
    <w:multiLevelType w:val="hybridMultilevel"/>
    <w:tmpl w:val="B8C62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0463DA"/>
    <w:multiLevelType w:val="hybridMultilevel"/>
    <w:tmpl w:val="24DC6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D5286"/>
    <w:multiLevelType w:val="hybridMultilevel"/>
    <w:tmpl w:val="3258D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F06699"/>
    <w:multiLevelType w:val="hybridMultilevel"/>
    <w:tmpl w:val="7B2A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56690"/>
    <w:multiLevelType w:val="hybridMultilevel"/>
    <w:tmpl w:val="9072F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83826"/>
    <w:multiLevelType w:val="hybridMultilevel"/>
    <w:tmpl w:val="8CF0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164ED"/>
    <w:multiLevelType w:val="hybridMultilevel"/>
    <w:tmpl w:val="66928FCA"/>
    <w:lvl w:ilvl="0" w:tplc="B4EC73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626B9"/>
    <w:multiLevelType w:val="hybridMultilevel"/>
    <w:tmpl w:val="633EAC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A34539F"/>
    <w:multiLevelType w:val="hybridMultilevel"/>
    <w:tmpl w:val="4D38B6BC"/>
    <w:lvl w:ilvl="0" w:tplc="F86E1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1D7D46"/>
    <w:multiLevelType w:val="hybridMultilevel"/>
    <w:tmpl w:val="D7E6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93481"/>
    <w:multiLevelType w:val="hybridMultilevel"/>
    <w:tmpl w:val="9E00D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014C8"/>
    <w:multiLevelType w:val="hybridMultilevel"/>
    <w:tmpl w:val="6D56D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2535B"/>
    <w:multiLevelType w:val="hybridMultilevel"/>
    <w:tmpl w:val="3FFE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22E8E"/>
    <w:multiLevelType w:val="hybridMultilevel"/>
    <w:tmpl w:val="535C7E20"/>
    <w:lvl w:ilvl="0" w:tplc="27E6E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C0537"/>
    <w:multiLevelType w:val="hybridMultilevel"/>
    <w:tmpl w:val="3DEE39BE"/>
    <w:lvl w:ilvl="0" w:tplc="18FC0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78026E"/>
    <w:multiLevelType w:val="hybridMultilevel"/>
    <w:tmpl w:val="26D28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A1004"/>
    <w:multiLevelType w:val="hybridMultilevel"/>
    <w:tmpl w:val="35C2B642"/>
    <w:lvl w:ilvl="0" w:tplc="27E6E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844D2"/>
    <w:multiLevelType w:val="hybridMultilevel"/>
    <w:tmpl w:val="9B6A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1054E"/>
    <w:multiLevelType w:val="hybridMultilevel"/>
    <w:tmpl w:val="25802760"/>
    <w:lvl w:ilvl="0" w:tplc="52248E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050C33"/>
    <w:multiLevelType w:val="hybridMultilevel"/>
    <w:tmpl w:val="5E2AC5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7"/>
  </w:num>
  <w:num w:numId="3">
    <w:abstractNumId w:val="4"/>
  </w:num>
  <w:num w:numId="4">
    <w:abstractNumId w:val="11"/>
  </w:num>
  <w:num w:numId="5">
    <w:abstractNumId w:val="10"/>
  </w:num>
  <w:num w:numId="6">
    <w:abstractNumId w:val="29"/>
  </w:num>
  <w:num w:numId="7">
    <w:abstractNumId w:val="25"/>
  </w:num>
  <w:num w:numId="8">
    <w:abstractNumId w:val="12"/>
  </w:num>
  <w:num w:numId="9">
    <w:abstractNumId w:val="16"/>
  </w:num>
  <w:num w:numId="10">
    <w:abstractNumId w:val="6"/>
  </w:num>
  <w:num w:numId="11">
    <w:abstractNumId w:val="18"/>
  </w:num>
  <w:num w:numId="12">
    <w:abstractNumId w:val="31"/>
  </w:num>
  <w:num w:numId="13">
    <w:abstractNumId w:val="32"/>
  </w:num>
  <w:num w:numId="14">
    <w:abstractNumId w:val="20"/>
  </w:num>
  <w:num w:numId="15">
    <w:abstractNumId w:val="0"/>
  </w:num>
  <w:num w:numId="16">
    <w:abstractNumId w:val="15"/>
  </w:num>
  <w:num w:numId="17">
    <w:abstractNumId w:val="13"/>
  </w:num>
  <w:num w:numId="18">
    <w:abstractNumId w:val="9"/>
  </w:num>
  <w:num w:numId="19">
    <w:abstractNumId w:val="1"/>
  </w:num>
  <w:num w:numId="20">
    <w:abstractNumId w:val="19"/>
  </w:num>
  <w:num w:numId="21">
    <w:abstractNumId w:val="22"/>
  </w:num>
  <w:num w:numId="22">
    <w:abstractNumId w:val="2"/>
  </w:num>
  <w:num w:numId="23">
    <w:abstractNumId w:val="14"/>
  </w:num>
  <w:num w:numId="24">
    <w:abstractNumId w:val="23"/>
  </w:num>
  <w:num w:numId="25">
    <w:abstractNumId w:val="27"/>
  </w:num>
  <w:num w:numId="26">
    <w:abstractNumId w:val="24"/>
  </w:num>
  <w:num w:numId="27">
    <w:abstractNumId w:val="30"/>
  </w:num>
  <w:num w:numId="28">
    <w:abstractNumId w:val="5"/>
  </w:num>
  <w:num w:numId="29">
    <w:abstractNumId w:val="17"/>
  </w:num>
  <w:num w:numId="30">
    <w:abstractNumId w:val="8"/>
  </w:num>
  <w:num w:numId="31">
    <w:abstractNumId w:val="21"/>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F3"/>
    <w:rsid w:val="000668BC"/>
    <w:rsid w:val="000D05A5"/>
    <w:rsid w:val="000F5A93"/>
    <w:rsid w:val="00100FF2"/>
    <w:rsid w:val="00116C16"/>
    <w:rsid w:val="001265CA"/>
    <w:rsid w:val="00134582"/>
    <w:rsid w:val="00170A68"/>
    <w:rsid w:val="00184D31"/>
    <w:rsid w:val="001922DA"/>
    <w:rsid w:val="001A7324"/>
    <w:rsid w:val="001B6956"/>
    <w:rsid w:val="001D3E7B"/>
    <w:rsid w:val="001E6AB3"/>
    <w:rsid w:val="00240364"/>
    <w:rsid w:val="0025041F"/>
    <w:rsid w:val="002D3347"/>
    <w:rsid w:val="002D4810"/>
    <w:rsid w:val="00324A15"/>
    <w:rsid w:val="00344370"/>
    <w:rsid w:val="00354571"/>
    <w:rsid w:val="00380DE0"/>
    <w:rsid w:val="003A41A5"/>
    <w:rsid w:val="004523CA"/>
    <w:rsid w:val="00463F1E"/>
    <w:rsid w:val="004B458F"/>
    <w:rsid w:val="004E42BD"/>
    <w:rsid w:val="00505D23"/>
    <w:rsid w:val="00506FF5"/>
    <w:rsid w:val="00555129"/>
    <w:rsid w:val="005766D0"/>
    <w:rsid w:val="005931A8"/>
    <w:rsid w:val="00606526"/>
    <w:rsid w:val="00620B83"/>
    <w:rsid w:val="00632C8E"/>
    <w:rsid w:val="00697A41"/>
    <w:rsid w:val="006B0BF1"/>
    <w:rsid w:val="006B4FA7"/>
    <w:rsid w:val="006C1E69"/>
    <w:rsid w:val="006E242F"/>
    <w:rsid w:val="00743D00"/>
    <w:rsid w:val="00770A30"/>
    <w:rsid w:val="00795DF8"/>
    <w:rsid w:val="007A66E9"/>
    <w:rsid w:val="00833ED2"/>
    <w:rsid w:val="00846171"/>
    <w:rsid w:val="00852DAB"/>
    <w:rsid w:val="00874E05"/>
    <w:rsid w:val="00892BE1"/>
    <w:rsid w:val="008E7164"/>
    <w:rsid w:val="00901A5E"/>
    <w:rsid w:val="00905D1B"/>
    <w:rsid w:val="00922ABF"/>
    <w:rsid w:val="00985E7F"/>
    <w:rsid w:val="00A25519"/>
    <w:rsid w:val="00A53FD8"/>
    <w:rsid w:val="00A62AE3"/>
    <w:rsid w:val="00AA6E96"/>
    <w:rsid w:val="00AB0283"/>
    <w:rsid w:val="00AD04B7"/>
    <w:rsid w:val="00B35A84"/>
    <w:rsid w:val="00B5233B"/>
    <w:rsid w:val="00BE7352"/>
    <w:rsid w:val="00C01A66"/>
    <w:rsid w:val="00C30F1F"/>
    <w:rsid w:val="00C4126C"/>
    <w:rsid w:val="00C56666"/>
    <w:rsid w:val="00C8497C"/>
    <w:rsid w:val="00CB0BF6"/>
    <w:rsid w:val="00CE304F"/>
    <w:rsid w:val="00CF77F6"/>
    <w:rsid w:val="00D03217"/>
    <w:rsid w:val="00D10AE7"/>
    <w:rsid w:val="00D63BEE"/>
    <w:rsid w:val="00D76B1F"/>
    <w:rsid w:val="00DA375C"/>
    <w:rsid w:val="00E03EB7"/>
    <w:rsid w:val="00E15E2D"/>
    <w:rsid w:val="00E321D1"/>
    <w:rsid w:val="00E4781E"/>
    <w:rsid w:val="00E938B5"/>
    <w:rsid w:val="00EB267D"/>
    <w:rsid w:val="00EB6150"/>
    <w:rsid w:val="00EC173C"/>
    <w:rsid w:val="00ED7BCC"/>
    <w:rsid w:val="00F00D1B"/>
    <w:rsid w:val="00F07E9C"/>
    <w:rsid w:val="00F215F3"/>
    <w:rsid w:val="00F415EC"/>
    <w:rsid w:val="00F500A2"/>
    <w:rsid w:val="00FD330E"/>
    <w:rsid w:val="00FD72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F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5F3"/>
    <w:pPr>
      <w:spacing w:after="0" w:line="240" w:lineRule="auto"/>
    </w:pPr>
  </w:style>
  <w:style w:type="paragraph" w:styleId="Header">
    <w:name w:val="header"/>
    <w:basedOn w:val="Normal"/>
    <w:link w:val="HeaderChar"/>
    <w:uiPriority w:val="99"/>
    <w:unhideWhenUsed/>
    <w:rsid w:val="006B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F1"/>
  </w:style>
  <w:style w:type="paragraph" w:styleId="Footer">
    <w:name w:val="footer"/>
    <w:basedOn w:val="Normal"/>
    <w:link w:val="FooterChar"/>
    <w:uiPriority w:val="99"/>
    <w:unhideWhenUsed/>
    <w:rsid w:val="006B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F1"/>
  </w:style>
  <w:style w:type="paragraph" w:styleId="BalloonText">
    <w:name w:val="Balloon Text"/>
    <w:basedOn w:val="Normal"/>
    <w:link w:val="BalloonTextChar"/>
    <w:uiPriority w:val="99"/>
    <w:semiHidden/>
    <w:unhideWhenUsed/>
    <w:rsid w:val="006B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F1"/>
    <w:rPr>
      <w:rFonts w:ascii="Tahoma" w:hAnsi="Tahoma" w:cs="Tahoma"/>
      <w:sz w:val="16"/>
      <w:szCs w:val="16"/>
    </w:rPr>
  </w:style>
  <w:style w:type="paragraph" w:styleId="Caption">
    <w:name w:val="caption"/>
    <w:basedOn w:val="Normal"/>
    <w:next w:val="Normal"/>
    <w:uiPriority w:val="35"/>
    <w:unhideWhenUsed/>
    <w:qFormat/>
    <w:rsid w:val="00D76B1F"/>
    <w:pPr>
      <w:spacing w:line="240" w:lineRule="auto"/>
    </w:pPr>
    <w:rPr>
      <w:b/>
      <w:bCs/>
      <w:color w:val="4F81BD" w:themeColor="accent1"/>
      <w:sz w:val="18"/>
      <w:szCs w:val="18"/>
    </w:rPr>
  </w:style>
  <w:style w:type="table" w:styleId="TableGrid">
    <w:name w:val="Table Grid"/>
    <w:basedOn w:val="TableNormal"/>
    <w:uiPriority w:val="59"/>
    <w:rsid w:val="0025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5F3"/>
    <w:pPr>
      <w:spacing w:after="0" w:line="240" w:lineRule="auto"/>
    </w:pPr>
  </w:style>
  <w:style w:type="paragraph" w:styleId="Header">
    <w:name w:val="header"/>
    <w:basedOn w:val="Normal"/>
    <w:link w:val="HeaderChar"/>
    <w:uiPriority w:val="99"/>
    <w:unhideWhenUsed/>
    <w:rsid w:val="006B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F1"/>
  </w:style>
  <w:style w:type="paragraph" w:styleId="Footer">
    <w:name w:val="footer"/>
    <w:basedOn w:val="Normal"/>
    <w:link w:val="FooterChar"/>
    <w:uiPriority w:val="99"/>
    <w:unhideWhenUsed/>
    <w:rsid w:val="006B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F1"/>
  </w:style>
  <w:style w:type="paragraph" w:styleId="BalloonText">
    <w:name w:val="Balloon Text"/>
    <w:basedOn w:val="Normal"/>
    <w:link w:val="BalloonTextChar"/>
    <w:uiPriority w:val="99"/>
    <w:semiHidden/>
    <w:unhideWhenUsed/>
    <w:rsid w:val="006B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F1"/>
    <w:rPr>
      <w:rFonts w:ascii="Tahoma" w:hAnsi="Tahoma" w:cs="Tahoma"/>
      <w:sz w:val="16"/>
      <w:szCs w:val="16"/>
    </w:rPr>
  </w:style>
  <w:style w:type="paragraph" w:styleId="Caption">
    <w:name w:val="caption"/>
    <w:basedOn w:val="Normal"/>
    <w:next w:val="Normal"/>
    <w:uiPriority w:val="35"/>
    <w:unhideWhenUsed/>
    <w:qFormat/>
    <w:rsid w:val="00D76B1F"/>
    <w:pPr>
      <w:spacing w:line="240" w:lineRule="auto"/>
    </w:pPr>
    <w:rPr>
      <w:b/>
      <w:bCs/>
      <w:color w:val="4F81BD" w:themeColor="accent1"/>
      <w:sz w:val="18"/>
      <w:szCs w:val="18"/>
    </w:rPr>
  </w:style>
  <w:style w:type="table" w:styleId="TableGrid">
    <w:name w:val="Table Grid"/>
    <w:basedOn w:val="TableNormal"/>
    <w:uiPriority w:val="59"/>
    <w:rsid w:val="0025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4012">
      <w:bodyDiv w:val="1"/>
      <w:marLeft w:val="0"/>
      <w:marRight w:val="0"/>
      <w:marTop w:val="0"/>
      <w:marBottom w:val="0"/>
      <w:divBdr>
        <w:top w:val="none" w:sz="0" w:space="0" w:color="auto"/>
        <w:left w:val="none" w:sz="0" w:space="0" w:color="auto"/>
        <w:bottom w:val="none" w:sz="0" w:space="0" w:color="auto"/>
        <w:right w:val="none" w:sz="0" w:space="0" w:color="auto"/>
      </w:divBdr>
    </w:div>
    <w:div w:id="841623953">
      <w:bodyDiv w:val="1"/>
      <w:marLeft w:val="0"/>
      <w:marRight w:val="0"/>
      <w:marTop w:val="0"/>
      <w:marBottom w:val="0"/>
      <w:divBdr>
        <w:top w:val="none" w:sz="0" w:space="0" w:color="auto"/>
        <w:left w:val="none" w:sz="0" w:space="0" w:color="auto"/>
        <w:bottom w:val="none" w:sz="0" w:space="0" w:color="auto"/>
        <w:right w:val="none" w:sz="0" w:space="0" w:color="auto"/>
      </w:divBdr>
      <w:divsChild>
        <w:div w:id="45380048">
          <w:marLeft w:val="0"/>
          <w:marRight w:val="0"/>
          <w:marTop w:val="0"/>
          <w:marBottom w:val="0"/>
          <w:divBdr>
            <w:top w:val="none" w:sz="0" w:space="0" w:color="auto"/>
            <w:left w:val="none" w:sz="0" w:space="0" w:color="auto"/>
            <w:bottom w:val="none" w:sz="0" w:space="0" w:color="auto"/>
            <w:right w:val="none" w:sz="0" w:space="0" w:color="auto"/>
          </w:divBdr>
        </w:div>
        <w:div w:id="1697078094">
          <w:marLeft w:val="0"/>
          <w:marRight w:val="0"/>
          <w:marTop w:val="0"/>
          <w:marBottom w:val="0"/>
          <w:divBdr>
            <w:top w:val="none" w:sz="0" w:space="0" w:color="auto"/>
            <w:left w:val="none" w:sz="0" w:space="0" w:color="auto"/>
            <w:bottom w:val="none" w:sz="0" w:space="0" w:color="auto"/>
            <w:right w:val="none" w:sz="0" w:space="0" w:color="auto"/>
          </w:divBdr>
        </w:div>
        <w:div w:id="1922252258">
          <w:marLeft w:val="0"/>
          <w:marRight w:val="0"/>
          <w:marTop w:val="0"/>
          <w:marBottom w:val="0"/>
          <w:divBdr>
            <w:top w:val="none" w:sz="0" w:space="0" w:color="auto"/>
            <w:left w:val="none" w:sz="0" w:space="0" w:color="auto"/>
            <w:bottom w:val="none" w:sz="0" w:space="0" w:color="auto"/>
            <w:right w:val="none" w:sz="0" w:space="0" w:color="auto"/>
          </w:divBdr>
        </w:div>
        <w:div w:id="831021928">
          <w:marLeft w:val="0"/>
          <w:marRight w:val="0"/>
          <w:marTop w:val="0"/>
          <w:marBottom w:val="0"/>
          <w:divBdr>
            <w:top w:val="none" w:sz="0" w:space="0" w:color="auto"/>
            <w:left w:val="none" w:sz="0" w:space="0" w:color="auto"/>
            <w:bottom w:val="none" w:sz="0" w:space="0" w:color="auto"/>
            <w:right w:val="none" w:sz="0" w:space="0" w:color="auto"/>
          </w:divBdr>
        </w:div>
        <w:div w:id="798112100">
          <w:marLeft w:val="0"/>
          <w:marRight w:val="0"/>
          <w:marTop w:val="0"/>
          <w:marBottom w:val="0"/>
          <w:divBdr>
            <w:top w:val="none" w:sz="0" w:space="0" w:color="auto"/>
            <w:left w:val="none" w:sz="0" w:space="0" w:color="auto"/>
            <w:bottom w:val="none" w:sz="0" w:space="0" w:color="auto"/>
            <w:right w:val="none" w:sz="0" w:space="0" w:color="auto"/>
          </w:divBdr>
        </w:div>
        <w:div w:id="1450658384">
          <w:marLeft w:val="0"/>
          <w:marRight w:val="0"/>
          <w:marTop w:val="0"/>
          <w:marBottom w:val="0"/>
          <w:divBdr>
            <w:top w:val="none" w:sz="0" w:space="0" w:color="auto"/>
            <w:left w:val="none" w:sz="0" w:space="0" w:color="auto"/>
            <w:bottom w:val="none" w:sz="0" w:space="0" w:color="auto"/>
            <w:right w:val="none" w:sz="0" w:space="0" w:color="auto"/>
          </w:divBdr>
        </w:div>
        <w:div w:id="114757985">
          <w:marLeft w:val="0"/>
          <w:marRight w:val="0"/>
          <w:marTop w:val="0"/>
          <w:marBottom w:val="0"/>
          <w:divBdr>
            <w:top w:val="none" w:sz="0" w:space="0" w:color="auto"/>
            <w:left w:val="none" w:sz="0" w:space="0" w:color="auto"/>
            <w:bottom w:val="none" w:sz="0" w:space="0" w:color="auto"/>
            <w:right w:val="none" w:sz="0" w:space="0" w:color="auto"/>
          </w:divBdr>
        </w:div>
        <w:div w:id="1260984830">
          <w:marLeft w:val="0"/>
          <w:marRight w:val="0"/>
          <w:marTop w:val="0"/>
          <w:marBottom w:val="0"/>
          <w:divBdr>
            <w:top w:val="none" w:sz="0" w:space="0" w:color="auto"/>
            <w:left w:val="none" w:sz="0" w:space="0" w:color="auto"/>
            <w:bottom w:val="none" w:sz="0" w:space="0" w:color="auto"/>
            <w:right w:val="none" w:sz="0" w:space="0" w:color="auto"/>
          </w:divBdr>
        </w:div>
        <w:div w:id="746197694">
          <w:marLeft w:val="0"/>
          <w:marRight w:val="0"/>
          <w:marTop w:val="0"/>
          <w:marBottom w:val="0"/>
          <w:divBdr>
            <w:top w:val="none" w:sz="0" w:space="0" w:color="auto"/>
            <w:left w:val="none" w:sz="0" w:space="0" w:color="auto"/>
            <w:bottom w:val="none" w:sz="0" w:space="0" w:color="auto"/>
            <w:right w:val="none" w:sz="0" w:space="0" w:color="auto"/>
          </w:divBdr>
        </w:div>
        <w:div w:id="397632594">
          <w:marLeft w:val="0"/>
          <w:marRight w:val="0"/>
          <w:marTop w:val="0"/>
          <w:marBottom w:val="0"/>
          <w:divBdr>
            <w:top w:val="none" w:sz="0" w:space="0" w:color="auto"/>
            <w:left w:val="none" w:sz="0" w:space="0" w:color="auto"/>
            <w:bottom w:val="none" w:sz="0" w:space="0" w:color="auto"/>
            <w:right w:val="none" w:sz="0" w:space="0" w:color="auto"/>
          </w:divBdr>
        </w:div>
        <w:div w:id="1411467126">
          <w:marLeft w:val="0"/>
          <w:marRight w:val="0"/>
          <w:marTop w:val="0"/>
          <w:marBottom w:val="0"/>
          <w:divBdr>
            <w:top w:val="none" w:sz="0" w:space="0" w:color="auto"/>
            <w:left w:val="none" w:sz="0" w:space="0" w:color="auto"/>
            <w:bottom w:val="none" w:sz="0" w:space="0" w:color="auto"/>
            <w:right w:val="none" w:sz="0" w:space="0" w:color="auto"/>
          </w:divBdr>
        </w:div>
        <w:div w:id="100687813">
          <w:marLeft w:val="0"/>
          <w:marRight w:val="0"/>
          <w:marTop w:val="0"/>
          <w:marBottom w:val="0"/>
          <w:divBdr>
            <w:top w:val="none" w:sz="0" w:space="0" w:color="auto"/>
            <w:left w:val="none" w:sz="0" w:space="0" w:color="auto"/>
            <w:bottom w:val="none" w:sz="0" w:space="0" w:color="auto"/>
            <w:right w:val="none" w:sz="0" w:space="0" w:color="auto"/>
          </w:divBdr>
        </w:div>
        <w:div w:id="704908297">
          <w:marLeft w:val="0"/>
          <w:marRight w:val="0"/>
          <w:marTop w:val="0"/>
          <w:marBottom w:val="0"/>
          <w:divBdr>
            <w:top w:val="none" w:sz="0" w:space="0" w:color="auto"/>
            <w:left w:val="none" w:sz="0" w:space="0" w:color="auto"/>
            <w:bottom w:val="none" w:sz="0" w:space="0" w:color="auto"/>
            <w:right w:val="none" w:sz="0" w:space="0" w:color="auto"/>
          </w:divBdr>
        </w:div>
      </w:divsChild>
    </w:div>
    <w:div w:id="1203635455">
      <w:bodyDiv w:val="1"/>
      <w:marLeft w:val="0"/>
      <w:marRight w:val="0"/>
      <w:marTop w:val="0"/>
      <w:marBottom w:val="0"/>
      <w:divBdr>
        <w:top w:val="none" w:sz="0" w:space="0" w:color="auto"/>
        <w:left w:val="none" w:sz="0" w:space="0" w:color="auto"/>
        <w:bottom w:val="none" w:sz="0" w:space="0" w:color="auto"/>
        <w:right w:val="none" w:sz="0" w:space="0" w:color="auto"/>
      </w:divBdr>
      <w:divsChild>
        <w:div w:id="140190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0491-71AF-4A39-8D75-ED21AE44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RAT DISSECTION</vt:lpstr>
    </vt:vector>
  </TitlesOfParts>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 DISSECTION</dc:title>
  <dc:creator>Monika</dc:creator>
  <cp:lastModifiedBy>Van Ostaaijen, Linda</cp:lastModifiedBy>
  <cp:revision>12</cp:revision>
  <dcterms:created xsi:type="dcterms:W3CDTF">2013-11-12T19:20:00Z</dcterms:created>
  <dcterms:modified xsi:type="dcterms:W3CDTF">2013-11-13T20:05:00Z</dcterms:modified>
</cp:coreProperties>
</file>