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7B61" w14:textId="77777777" w:rsidR="00C955DF" w:rsidRDefault="00C955DF"/>
    <w:p w14:paraId="7262257B" w14:textId="77777777" w:rsidR="00D914EA" w:rsidRDefault="00D914EA"/>
    <w:p w14:paraId="3A44D971" w14:textId="77777777" w:rsidR="00D914EA" w:rsidRDefault="00EE07C9">
      <w:r>
        <w:t>Evaluation of Websites Rubric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019"/>
        <w:gridCol w:w="2020"/>
        <w:gridCol w:w="2020"/>
        <w:gridCol w:w="2020"/>
      </w:tblGrid>
      <w:tr w:rsidR="00D914EA" w:rsidRPr="00D914EA" w14:paraId="76D20B09" w14:textId="77777777" w:rsidTr="00EE07C9">
        <w:tc>
          <w:tcPr>
            <w:tcW w:w="2269" w:type="dxa"/>
          </w:tcPr>
          <w:p w14:paraId="7E56A455" w14:textId="77777777" w:rsidR="00D914EA" w:rsidRPr="00D914EA" w:rsidRDefault="00D914EA">
            <w:pPr>
              <w:rPr>
                <w:sz w:val="14"/>
              </w:rPr>
            </w:pPr>
          </w:p>
        </w:tc>
        <w:tc>
          <w:tcPr>
            <w:tcW w:w="2019" w:type="dxa"/>
          </w:tcPr>
          <w:p w14:paraId="5CEB3A60" w14:textId="77777777" w:rsidR="00D914EA" w:rsidRPr="00D914EA" w:rsidRDefault="00D914EA" w:rsidP="00D914EA">
            <w:pPr>
              <w:jc w:val="center"/>
              <w:rPr>
                <w:sz w:val="14"/>
              </w:rPr>
            </w:pPr>
            <w:r w:rsidRPr="00D914EA">
              <w:rPr>
                <w:sz w:val="14"/>
              </w:rPr>
              <w:t>Level 1</w:t>
            </w:r>
          </w:p>
        </w:tc>
        <w:tc>
          <w:tcPr>
            <w:tcW w:w="2020" w:type="dxa"/>
          </w:tcPr>
          <w:p w14:paraId="472B6B7D" w14:textId="77777777" w:rsidR="00D914EA" w:rsidRPr="00D914EA" w:rsidRDefault="00D914EA" w:rsidP="00D914EA">
            <w:pPr>
              <w:jc w:val="center"/>
              <w:rPr>
                <w:sz w:val="14"/>
              </w:rPr>
            </w:pPr>
            <w:r w:rsidRPr="00D914EA">
              <w:rPr>
                <w:sz w:val="14"/>
              </w:rPr>
              <w:t>Level 2</w:t>
            </w:r>
          </w:p>
        </w:tc>
        <w:tc>
          <w:tcPr>
            <w:tcW w:w="2020" w:type="dxa"/>
          </w:tcPr>
          <w:p w14:paraId="67C7627D" w14:textId="77777777" w:rsidR="00D914EA" w:rsidRPr="00D914EA" w:rsidRDefault="00D914EA" w:rsidP="00D914EA">
            <w:pPr>
              <w:jc w:val="center"/>
              <w:rPr>
                <w:sz w:val="14"/>
              </w:rPr>
            </w:pPr>
            <w:r w:rsidRPr="00D914EA">
              <w:rPr>
                <w:sz w:val="14"/>
              </w:rPr>
              <w:t>Level 3</w:t>
            </w:r>
          </w:p>
        </w:tc>
        <w:tc>
          <w:tcPr>
            <w:tcW w:w="2020" w:type="dxa"/>
          </w:tcPr>
          <w:p w14:paraId="671A4B92" w14:textId="77777777" w:rsidR="00D914EA" w:rsidRPr="00D914EA" w:rsidRDefault="00D914EA" w:rsidP="00D914EA">
            <w:pPr>
              <w:jc w:val="center"/>
              <w:rPr>
                <w:sz w:val="14"/>
              </w:rPr>
            </w:pPr>
            <w:r w:rsidRPr="00D914EA">
              <w:rPr>
                <w:sz w:val="14"/>
              </w:rPr>
              <w:t>Level 4</w:t>
            </w:r>
          </w:p>
        </w:tc>
      </w:tr>
      <w:tr w:rsidR="006B4102" w:rsidRPr="00D914EA" w14:paraId="22BD4A2A" w14:textId="77777777" w:rsidTr="00EE07C9">
        <w:tc>
          <w:tcPr>
            <w:tcW w:w="2269" w:type="dxa"/>
          </w:tcPr>
          <w:p w14:paraId="72FE40CB" w14:textId="77777777" w:rsidR="006B4102" w:rsidRPr="00D914EA" w:rsidRDefault="006B4102">
            <w:pPr>
              <w:rPr>
                <w:sz w:val="14"/>
              </w:rPr>
            </w:pPr>
            <w:r w:rsidRPr="00EE07C9">
              <w:rPr>
                <w:b/>
                <w:sz w:val="14"/>
              </w:rPr>
              <w:t>Accuracy</w:t>
            </w:r>
            <w:r>
              <w:rPr>
                <w:sz w:val="14"/>
              </w:rPr>
              <w:t>-evaluation based on</w:t>
            </w:r>
            <w:r w:rsidR="00EE07C9">
              <w:rPr>
                <w:sz w:val="14"/>
              </w:rPr>
              <w:t xml:space="preserve"> who wrote the page, ability to contact the author, qualifications of author, factual errors, etc.</w:t>
            </w:r>
          </w:p>
        </w:tc>
        <w:tc>
          <w:tcPr>
            <w:tcW w:w="2019" w:type="dxa"/>
          </w:tcPr>
          <w:p w14:paraId="1F089493" w14:textId="77777777" w:rsidR="006B4102" w:rsidRDefault="00EE07C9" w:rsidP="00EE07C9">
            <w:pPr>
              <w:rPr>
                <w:sz w:val="14"/>
              </w:rPr>
            </w:pPr>
            <w:r>
              <w:rPr>
                <w:sz w:val="14"/>
              </w:rPr>
              <w:t xml:space="preserve">Demonstrates a limited ability to evaluate the </w:t>
            </w:r>
            <w:r>
              <w:rPr>
                <w:sz w:val="14"/>
              </w:rPr>
              <w:t>accuracy</w:t>
            </w:r>
            <w:r>
              <w:rPr>
                <w:sz w:val="14"/>
              </w:rPr>
              <w:t xml:space="preserve"> of the website.</w:t>
            </w:r>
          </w:p>
        </w:tc>
        <w:tc>
          <w:tcPr>
            <w:tcW w:w="2020" w:type="dxa"/>
          </w:tcPr>
          <w:p w14:paraId="27388360" w14:textId="77777777" w:rsidR="006B4102" w:rsidRDefault="00EE07C9" w:rsidP="00EE07C9">
            <w:pPr>
              <w:rPr>
                <w:sz w:val="14"/>
              </w:rPr>
            </w:pPr>
            <w:r>
              <w:rPr>
                <w:sz w:val="14"/>
              </w:rPr>
              <w:t xml:space="preserve">Demonstrates </w:t>
            </w:r>
            <w:r>
              <w:rPr>
                <w:sz w:val="14"/>
              </w:rPr>
              <w:t>some</w:t>
            </w:r>
            <w:r>
              <w:rPr>
                <w:sz w:val="14"/>
              </w:rPr>
              <w:t xml:space="preserve"> ability to evaluate the a</w:t>
            </w:r>
            <w:r>
              <w:rPr>
                <w:sz w:val="14"/>
              </w:rPr>
              <w:t>ccuracy</w:t>
            </w:r>
            <w:r>
              <w:rPr>
                <w:sz w:val="14"/>
              </w:rPr>
              <w:t xml:space="preserve"> of the website.</w:t>
            </w:r>
          </w:p>
        </w:tc>
        <w:tc>
          <w:tcPr>
            <w:tcW w:w="2020" w:type="dxa"/>
          </w:tcPr>
          <w:p w14:paraId="3E14C7A7" w14:textId="77777777" w:rsidR="006B4102" w:rsidRDefault="00EE07C9" w:rsidP="00EE07C9">
            <w:pPr>
              <w:rPr>
                <w:sz w:val="14"/>
              </w:rPr>
            </w:pPr>
            <w:r>
              <w:rPr>
                <w:sz w:val="14"/>
              </w:rPr>
              <w:t xml:space="preserve">Demonstrates a </w:t>
            </w:r>
            <w:r>
              <w:rPr>
                <w:sz w:val="14"/>
              </w:rPr>
              <w:t>considerable ability to evaluate the accuracy</w:t>
            </w:r>
            <w:r>
              <w:rPr>
                <w:sz w:val="14"/>
              </w:rPr>
              <w:t xml:space="preserve"> of the website.</w:t>
            </w:r>
          </w:p>
        </w:tc>
        <w:tc>
          <w:tcPr>
            <w:tcW w:w="2020" w:type="dxa"/>
          </w:tcPr>
          <w:p w14:paraId="3E3C19F9" w14:textId="77777777" w:rsidR="006B4102" w:rsidRDefault="00EE07C9" w:rsidP="00EE07C9">
            <w:pPr>
              <w:rPr>
                <w:sz w:val="14"/>
              </w:rPr>
            </w:pPr>
            <w:r>
              <w:rPr>
                <w:sz w:val="14"/>
              </w:rPr>
              <w:t>Demonstrates a high level of</w:t>
            </w:r>
            <w:r>
              <w:rPr>
                <w:sz w:val="14"/>
              </w:rPr>
              <w:t xml:space="preserve"> ability to evaluate the a</w:t>
            </w:r>
            <w:r>
              <w:rPr>
                <w:sz w:val="14"/>
              </w:rPr>
              <w:t>ccuracy</w:t>
            </w:r>
            <w:r>
              <w:rPr>
                <w:sz w:val="14"/>
              </w:rPr>
              <w:t xml:space="preserve"> of the website.</w:t>
            </w:r>
          </w:p>
        </w:tc>
      </w:tr>
      <w:tr w:rsidR="006B4102" w:rsidRPr="00D914EA" w14:paraId="6B4216D3" w14:textId="77777777" w:rsidTr="00EE07C9">
        <w:tc>
          <w:tcPr>
            <w:tcW w:w="2269" w:type="dxa"/>
          </w:tcPr>
          <w:p w14:paraId="52D2E587" w14:textId="77777777" w:rsidR="006B4102" w:rsidRPr="00D914EA" w:rsidRDefault="006B4102">
            <w:pPr>
              <w:rPr>
                <w:sz w:val="14"/>
              </w:rPr>
            </w:pPr>
            <w:r w:rsidRPr="00EE07C9">
              <w:rPr>
                <w:b/>
                <w:sz w:val="14"/>
              </w:rPr>
              <w:t>Authority</w:t>
            </w:r>
            <w:r>
              <w:rPr>
                <w:sz w:val="14"/>
              </w:rPr>
              <w:t>-evaluation based on who publishes site, qualifications, bibliography, citied sourced, domain etc.</w:t>
            </w:r>
          </w:p>
        </w:tc>
        <w:tc>
          <w:tcPr>
            <w:tcW w:w="2019" w:type="dxa"/>
          </w:tcPr>
          <w:p w14:paraId="7FBC55B0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limited ability to evaluate the authority of the website.</w:t>
            </w:r>
          </w:p>
        </w:tc>
        <w:tc>
          <w:tcPr>
            <w:tcW w:w="2020" w:type="dxa"/>
          </w:tcPr>
          <w:p w14:paraId="7730457C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some ability to evaluate the authority of the website.</w:t>
            </w:r>
          </w:p>
        </w:tc>
        <w:tc>
          <w:tcPr>
            <w:tcW w:w="2020" w:type="dxa"/>
          </w:tcPr>
          <w:p w14:paraId="11E68C54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considerable level of ability to evaluate the authority of the website.</w:t>
            </w:r>
          </w:p>
        </w:tc>
        <w:tc>
          <w:tcPr>
            <w:tcW w:w="2020" w:type="dxa"/>
          </w:tcPr>
          <w:p w14:paraId="54A223BE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high level of ability to evaluate the authority of the website.</w:t>
            </w:r>
          </w:p>
        </w:tc>
      </w:tr>
      <w:tr w:rsidR="006B4102" w:rsidRPr="00D914EA" w14:paraId="3E790D22" w14:textId="77777777" w:rsidTr="00EE07C9">
        <w:tc>
          <w:tcPr>
            <w:tcW w:w="2269" w:type="dxa"/>
          </w:tcPr>
          <w:p w14:paraId="61727E95" w14:textId="77777777" w:rsidR="006B4102" w:rsidRPr="00D914EA" w:rsidRDefault="006B4102">
            <w:pPr>
              <w:rPr>
                <w:sz w:val="14"/>
              </w:rPr>
            </w:pPr>
            <w:r w:rsidRPr="00EE07C9">
              <w:rPr>
                <w:b/>
                <w:sz w:val="14"/>
              </w:rPr>
              <w:t>Objectivity</w:t>
            </w:r>
            <w:r>
              <w:rPr>
                <w:sz w:val="14"/>
              </w:rPr>
              <w:t>-evaluation based on website purpose, tone of website, depth of info, biasness</w:t>
            </w:r>
          </w:p>
        </w:tc>
        <w:tc>
          <w:tcPr>
            <w:tcW w:w="2019" w:type="dxa"/>
          </w:tcPr>
          <w:p w14:paraId="006F038F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limited ability to evaluate the objectivity of the website.</w:t>
            </w:r>
          </w:p>
        </w:tc>
        <w:tc>
          <w:tcPr>
            <w:tcW w:w="2020" w:type="dxa"/>
          </w:tcPr>
          <w:p w14:paraId="3DE827DE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some ability to evaluate the objectivity of the website.</w:t>
            </w:r>
          </w:p>
        </w:tc>
        <w:tc>
          <w:tcPr>
            <w:tcW w:w="2020" w:type="dxa"/>
          </w:tcPr>
          <w:p w14:paraId="0E4E3BDB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considerable level of ability to evaluate the objectivity of the website.</w:t>
            </w:r>
          </w:p>
        </w:tc>
        <w:tc>
          <w:tcPr>
            <w:tcW w:w="2020" w:type="dxa"/>
          </w:tcPr>
          <w:p w14:paraId="6A5AF515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high level of ability to evaluate the objectivity of the website.</w:t>
            </w:r>
          </w:p>
        </w:tc>
      </w:tr>
      <w:tr w:rsidR="006B4102" w:rsidRPr="00D914EA" w14:paraId="35106E12" w14:textId="77777777" w:rsidTr="00EE07C9">
        <w:tc>
          <w:tcPr>
            <w:tcW w:w="2269" w:type="dxa"/>
          </w:tcPr>
          <w:p w14:paraId="44F99769" w14:textId="77777777" w:rsidR="006B4102" w:rsidRPr="00D914EA" w:rsidRDefault="006B4102">
            <w:pPr>
              <w:rPr>
                <w:sz w:val="14"/>
              </w:rPr>
            </w:pPr>
            <w:r w:rsidRPr="00EE07C9">
              <w:rPr>
                <w:b/>
                <w:sz w:val="14"/>
              </w:rPr>
              <w:t>Currency</w:t>
            </w:r>
            <w:r>
              <w:rPr>
                <w:sz w:val="14"/>
              </w:rPr>
              <w:t>-evaluation of website based on when published, if updated, links are active, outdated info, etc.</w:t>
            </w:r>
          </w:p>
        </w:tc>
        <w:tc>
          <w:tcPr>
            <w:tcW w:w="2019" w:type="dxa"/>
          </w:tcPr>
          <w:p w14:paraId="36326A9E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limited ability to evaluate the currency of the website.</w:t>
            </w:r>
          </w:p>
        </w:tc>
        <w:tc>
          <w:tcPr>
            <w:tcW w:w="2020" w:type="dxa"/>
          </w:tcPr>
          <w:p w14:paraId="4730F036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some ability to evaluate the currency of the website.</w:t>
            </w:r>
          </w:p>
        </w:tc>
        <w:tc>
          <w:tcPr>
            <w:tcW w:w="2020" w:type="dxa"/>
          </w:tcPr>
          <w:p w14:paraId="3B7C2607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considerable ability to evaluate the currency of the website.</w:t>
            </w:r>
          </w:p>
        </w:tc>
        <w:tc>
          <w:tcPr>
            <w:tcW w:w="2020" w:type="dxa"/>
          </w:tcPr>
          <w:p w14:paraId="24CBAF4A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high level of ability to evaluate the currency of the website.</w:t>
            </w:r>
          </w:p>
        </w:tc>
      </w:tr>
      <w:tr w:rsidR="006B4102" w:rsidRPr="00D914EA" w14:paraId="2E2648AD" w14:textId="77777777" w:rsidTr="00EE07C9">
        <w:tc>
          <w:tcPr>
            <w:tcW w:w="2269" w:type="dxa"/>
          </w:tcPr>
          <w:p w14:paraId="525B6741" w14:textId="77777777" w:rsidR="006B4102" w:rsidRPr="00D914EA" w:rsidRDefault="006B4102">
            <w:pPr>
              <w:rPr>
                <w:sz w:val="14"/>
              </w:rPr>
            </w:pPr>
            <w:bookmarkStart w:id="0" w:name="_GoBack"/>
            <w:r w:rsidRPr="00EE07C9">
              <w:rPr>
                <w:b/>
                <w:sz w:val="14"/>
              </w:rPr>
              <w:t>Coverage</w:t>
            </w:r>
            <w:bookmarkEnd w:id="0"/>
            <w:r>
              <w:rPr>
                <w:sz w:val="14"/>
              </w:rPr>
              <w:t>-evaluation of website based on cost to access info, special software required to view, if other websites cite this page, etc.</w:t>
            </w:r>
          </w:p>
        </w:tc>
        <w:tc>
          <w:tcPr>
            <w:tcW w:w="2019" w:type="dxa"/>
          </w:tcPr>
          <w:p w14:paraId="179503BB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limited ability to evaluate the coverage of the website.</w:t>
            </w:r>
          </w:p>
        </w:tc>
        <w:tc>
          <w:tcPr>
            <w:tcW w:w="2020" w:type="dxa"/>
          </w:tcPr>
          <w:p w14:paraId="4ABCCB9D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some ability to evaluate the coverage of the website.</w:t>
            </w:r>
          </w:p>
        </w:tc>
        <w:tc>
          <w:tcPr>
            <w:tcW w:w="2020" w:type="dxa"/>
          </w:tcPr>
          <w:p w14:paraId="47DC2618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considerable ability to evaluate the currency of the website.</w:t>
            </w:r>
          </w:p>
        </w:tc>
        <w:tc>
          <w:tcPr>
            <w:tcW w:w="2020" w:type="dxa"/>
          </w:tcPr>
          <w:p w14:paraId="63AE3B50" w14:textId="77777777" w:rsidR="006B4102" w:rsidRPr="00D914EA" w:rsidRDefault="006B4102" w:rsidP="006B4102">
            <w:pPr>
              <w:rPr>
                <w:sz w:val="14"/>
              </w:rPr>
            </w:pPr>
            <w:r>
              <w:rPr>
                <w:sz w:val="14"/>
              </w:rPr>
              <w:t>Demonstrates a high level of ability to evaluate the currency of the website.</w:t>
            </w:r>
          </w:p>
        </w:tc>
      </w:tr>
      <w:tr w:rsidR="006B4102" w:rsidRPr="00D914EA" w14:paraId="63A4BB69" w14:textId="77777777" w:rsidTr="00EE07C9">
        <w:tc>
          <w:tcPr>
            <w:tcW w:w="2269" w:type="dxa"/>
          </w:tcPr>
          <w:p w14:paraId="0DBEDBCF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r w:rsidRPr="00DA7872">
              <w:rPr>
                <w:rFonts w:ascii="Calibri" w:hAnsi="Calibri" w:cs="Calibri"/>
                <w:sz w:val="14"/>
                <w:szCs w:val="14"/>
              </w:rPr>
              <w:t>Communicate information us</w:t>
            </w:r>
            <w:r>
              <w:rPr>
                <w:rFonts w:ascii="Calibri" w:hAnsi="Calibri" w:cs="Calibri"/>
                <w:sz w:val="14"/>
                <w:szCs w:val="14"/>
              </w:rPr>
              <w:t>ing appropriate paragraph format</w:t>
            </w:r>
          </w:p>
        </w:tc>
        <w:tc>
          <w:tcPr>
            <w:tcW w:w="2019" w:type="dxa"/>
          </w:tcPr>
          <w:p w14:paraId="6E034832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r w:rsidRPr="00DA7872">
              <w:rPr>
                <w:rFonts w:ascii="Calibri" w:hAnsi="Calibri" w:cs="Calibri"/>
                <w:sz w:val="14"/>
                <w:szCs w:val="14"/>
              </w:rPr>
              <w:t>Demonstrates limited ability to communicate information using appropriate paragraph format</w:t>
            </w:r>
          </w:p>
        </w:tc>
        <w:tc>
          <w:tcPr>
            <w:tcW w:w="2020" w:type="dxa"/>
          </w:tcPr>
          <w:p w14:paraId="0EF5A89E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r w:rsidRPr="00DA7872">
              <w:rPr>
                <w:rFonts w:ascii="Calibri" w:hAnsi="Calibri" w:cs="Calibri"/>
                <w:sz w:val="14"/>
                <w:szCs w:val="14"/>
              </w:rPr>
              <w:t>Demonstrates some ability to communicate information using appropriate paragraph format</w:t>
            </w:r>
          </w:p>
        </w:tc>
        <w:tc>
          <w:tcPr>
            <w:tcW w:w="2020" w:type="dxa"/>
          </w:tcPr>
          <w:p w14:paraId="01527205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r w:rsidRPr="00DA7872">
              <w:rPr>
                <w:rFonts w:ascii="Calibri" w:hAnsi="Calibri" w:cs="Calibri"/>
                <w:sz w:val="14"/>
                <w:szCs w:val="14"/>
              </w:rPr>
              <w:t>Demonstrates considerable ability to communicate information using appropriate paragraph format</w:t>
            </w:r>
          </w:p>
        </w:tc>
        <w:tc>
          <w:tcPr>
            <w:tcW w:w="2020" w:type="dxa"/>
          </w:tcPr>
          <w:p w14:paraId="52ECDB45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r w:rsidRPr="00DA7872">
              <w:rPr>
                <w:rFonts w:ascii="Calibri" w:hAnsi="Calibri" w:cs="Calibri"/>
                <w:sz w:val="14"/>
                <w:szCs w:val="14"/>
              </w:rPr>
              <w:t>Demonstrates a high level of ability to communicate information using appropriate paragraph format</w:t>
            </w:r>
          </w:p>
        </w:tc>
      </w:tr>
      <w:tr w:rsidR="006B4102" w:rsidRPr="00D914EA" w14:paraId="429F3952" w14:textId="77777777" w:rsidTr="00EE07C9">
        <w:tc>
          <w:tcPr>
            <w:tcW w:w="2269" w:type="dxa"/>
          </w:tcPr>
          <w:p w14:paraId="41B68C2D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r w:rsidRPr="00DA7872">
              <w:rPr>
                <w:rFonts w:ascii="Calibri" w:hAnsi="Calibri" w:cs="Calibri"/>
                <w:sz w:val="14"/>
                <w:szCs w:val="14"/>
              </w:rPr>
              <w:t>Expression and organization of ideas and information (e.g. clear expression, logical organization)</w:t>
            </w:r>
          </w:p>
        </w:tc>
        <w:tc>
          <w:tcPr>
            <w:tcW w:w="2019" w:type="dxa"/>
          </w:tcPr>
          <w:p w14:paraId="132C7CCE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DA7872">
              <w:rPr>
                <w:rFonts w:ascii="Calibri" w:hAnsi="Calibri" w:cs="Calibri"/>
                <w:sz w:val="14"/>
                <w:szCs w:val="14"/>
              </w:rPr>
              <w:t>expresses</w:t>
            </w:r>
            <w:proofErr w:type="gramEnd"/>
            <w:r w:rsidRPr="00DA7872">
              <w:rPr>
                <w:rFonts w:ascii="Calibri" w:hAnsi="Calibri" w:cs="Calibri"/>
                <w:sz w:val="14"/>
                <w:szCs w:val="14"/>
              </w:rPr>
              <w:t xml:space="preserve"> and organizes ideas and information with limited effectiveness</w:t>
            </w:r>
          </w:p>
        </w:tc>
        <w:tc>
          <w:tcPr>
            <w:tcW w:w="2020" w:type="dxa"/>
          </w:tcPr>
          <w:p w14:paraId="2CBCB83D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DA7872">
              <w:rPr>
                <w:rFonts w:ascii="Calibri" w:hAnsi="Calibri" w:cs="Calibri"/>
                <w:sz w:val="14"/>
                <w:szCs w:val="14"/>
              </w:rPr>
              <w:t>expresses</w:t>
            </w:r>
            <w:proofErr w:type="gramEnd"/>
            <w:r w:rsidRPr="00DA7872">
              <w:rPr>
                <w:rFonts w:ascii="Calibri" w:hAnsi="Calibri" w:cs="Calibri"/>
                <w:sz w:val="14"/>
                <w:szCs w:val="14"/>
              </w:rPr>
              <w:t xml:space="preserve"> and organizes ideas and information with some effectiveness</w:t>
            </w:r>
          </w:p>
        </w:tc>
        <w:tc>
          <w:tcPr>
            <w:tcW w:w="2020" w:type="dxa"/>
          </w:tcPr>
          <w:p w14:paraId="5EF4C7FC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DA7872">
              <w:rPr>
                <w:rFonts w:ascii="Calibri" w:hAnsi="Calibri" w:cs="Calibri"/>
                <w:sz w:val="14"/>
                <w:szCs w:val="14"/>
              </w:rPr>
              <w:t>expresses</w:t>
            </w:r>
            <w:proofErr w:type="gramEnd"/>
            <w:r w:rsidRPr="00DA7872">
              <w:rPr>
                <w:rFonts w:ascii="Calibri" w:hAnsi="Calibri" w:cs="Calibri"/>
                <w:sz w:val="14"/>
                <w:szCs w:val="14"/>
              </w:rPr>
              <w:t xml:space="preserve"> and organizes ideas and information with considerable effectiveness</w:t>
            </w:r>
          </w:p>
        </w:tc>
        <w:tc>
          <w:tcPr>
            <w:tcW w:w="2020" w:type="dxa"/>
          </w:tcPr>
          <w:p w14:paraId="6FA907DA" w14:textId="77777777" w:rsidR="006B4102" w:rsidRPr="00DA7872" w:rsidRDefault="006B4102" w:rsidP="00FF11B4">
            <w:pPr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DA7872">
              <w:rPr>
                <w:rFonts w:ascii="Calibri" w:hAnsi="Calibri" w:cs="Calibri"/>
                <w:sz w:val="14"/>
                <w:szCs w:val="14"/>
              </w:rPr>
              <w:t>expresses</w:t>
            </w:r>
            <w:proofErr w:type="gramEnd"/>
            <w:r w:rsidRPr="00DA7872">
              <w:rPr>
                <w:rFonts w:ascii="Calibri" w:hAnsi="Calibri" w:cs="Calibri"/>
                <w:sz w:val="14"/>
                <w:szCs w:val="14"/>
              </w:rPr>
              <w:t xml:space="preserve"> and organizes ideas and information with a high degree of effectiveness</w:t>
            </w:r>
          </w:p>
        </w:tc>
      </w:tr>
    </w:tbl>
    <w:p w14:paraId="7166D3D4" w14:textId="77777777" w:rsidR="00D914EA" w:rsidRDefault="00D914EA"/>
    <w:p w14:paraId="10D97271" w14:textId="77777777" w:rsidR="00FF11B4" w:rsidRDefault="00FF11B4"/>
    <w:sectPr w:rsidR="00FF11B4" w:rsidSect="00083A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A"/>
    <w:rsid w:val="00083ADF"/>
    <w:rsid w:val="004B4558"/>
    <w:rsid w:val="00526DFE"/>
    <w:rsid w:val="006B4102"/>
    <w:rsid w:val="00863758"/>
    <w:rsid w:val="00B17D71"/>
    <w:rsid w:val="00C93B42"/>
    <w:rsid w:val="00C955DF"/>
    <w:rsid w:val="00D914EA"/>
    <w:rsid w:val="00EE07C9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1F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444</Words>
  <Characters>2536</Characters>
  <Application>Microsoft Macintosh Word</Application>
  <DocSecurity>0</DocSecurity>
  <Lines>21</Lines>
  <Paragraphs>5</Paragraphs>
  <ScaleCrop>false</ScaleCrop>
  <Company>HCDSB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Ostaaijen</dc:creator>
  <cp:keywords/>
  <dc:description/>
  <cp:lastModifiedBy>Linda Van Ostaaijen</cp:lastModifiedBy>
  <cp:revision>2</cp:revision>
  <dcterms:created xsi:type="dcterms:W3CDTF">2014-01-27T02:39:00Z</dcterms:created>
  <dcterms:modified xsi:type="dcterms:W3CDTF">2014-02-03T03:34:00Z</dcterms:modified>
</cp:coreProperties>
</file>