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998F" w14:textId="77777777" w:rsidR="00EF5A6A" w:rsidRDefault="001453C0">
      <w:r w:rsidRPr="001453C0">
        <w:rPr>
          <w:b/>
          <w:u w:val="single"/>
        </w:rPr>
        <w:t>SNC2P Culminating Review</w:t>
      </w:r>
      <w:r>
        <w:t>:</w:t>
      </w:r>
    </w:p>
    <w:p w14:paraId="0854D35A" w14:textId="77777777" w:rsidR="001453C0" w:rsidRDefault="001453C0"/>
    <w:p w14:paraId="393CD35A" w14:textId="57113280" w:rsidR="001453C0" w:rsidRDefault="001453C0">
      <w:r>
        <w:t xml:space="preserve">Your culminating will take place in class on </w:t>
      </w:r>
      <w:r w:rsidRPr="001453C0">
        <w:rPr>
          <w:b/>
        </w:rPr>
        <w:t xml:space="preserve">Tuesday, </w:t>
      </w:r>
      <w:r w:rsidR="00071458">
        <w:rPr>
          <w:b/>
        </w:rPr>
        <w:t>June 7</w:t>
      </w:r>
      <w:proofErr w:type="gramStart"/>
      <w:r w:rsidR="00D83CED" w:rsidRPr="00D83CED">
        <w:rPr>
          <w:b/>
          <w:vertAlign w:val="superscript"/>
        </w:rPr>
        <w:t>th</w:t>
      </w:r>
      <w:r w:rsidR="00D83CED">
        <w:rPr>
          <w:b/>
        </w:rPr>
        <w:t xml:space="preserve"> </w:t>
      </w:r>
      <w:r>
        <w:t xml:space="preserve"> &amp;</w:t>
      </w:r>
      <w:proofErr w:type="gramEnd"/>
      <w:r>
        <w:t xml:space="preserve"> </w:t>
      </w:r>
      <w:r w:rsidRPr="001453C0">
        <w:rPr>
          <w:b/>
        </w:rPr>
        <w:t xml:space="preserve">Thursday, </w:t>
      </w:r>
      <w:r w:rsidR="00071458">
        <w:rPr>
          <w:b/>
        </w:rPr>
        <w:t>June</w:t>
      </w:r>
      <w:r w:rsidR="00D83CED">
        <w:rPr>
          <w:b/>
        </w:rPr>
        <w:t xml:space="preserve"> </w:t>
      </w:r>
      <w:r w:rsidR="00071458">
        <w:rPr>
          <w:b/>
        </w:rPr>
        <w:t>9</w:t>
      </w:r>
      <w:r w:rsidR="00D83CED" w:rsidRPr="00D83CED">
        <w:rPr>
          <w:b/>
          <w:vertAlign w:val="superscript"/>
        </w:rPr>
        <w:t>th</w:t>
      </w:r>
      <w:r w:rsidR="00D83CED">
        <w:rPr>
          <w:b/>
        </w:rPr>
        <w:t xml:space="preserve">, </w:t>
      </w:r>
      <w:r>
        <w:t xml:space="preserve">it is expected that you are present for both of these dates.  If you are ill, a medical note is required or you may receive a ZERO for that section of the culminating.  You will be allowed </w:t>
      </w:r>
      <w:r w:rsidR="00071458">
        <w:t xml:space="preserve">to use your class notes and your textbook </w:t>
      </w:r>
      <w:r>
        <w:t xml:space="preserve">and you will be given class time on Monday, </w:t>
      </w:r>
      <w:r w:rsidR="00071458">
        <w:t>June 6</w:t>
      </w:r>
      <w:r w:rsidR="00D83CED" w:rsidRPr="00D83CED">
        <w:rPr>
          <w:vertAlign w:val="superscript"/>
        </w:rPr>
        <w:t>th</w:t>
      </w:r>
      <w:r>
        <w:t xml:space="preserve"> &amp; Wednesday, </w:t>
      </w:r>
      <w:proofErr w:type="gramStart"/>
      <w:r w:rsidR="00071458">
        <w:t xml:space="preserve">June </w:t>
      </w:r>
      <w:r w:rsidR="00D83CED">
        <w:rPr>
          <w:vertAlign w:val="superscript"/>
        </w:rPr>
        <w:t xml:space="preserve"> </w:t>
      </w:r>
      <w:r w:rsidR="00071458">
        <w:t>8</w:t>
      </w:r>
      <w:proofErr w:type="gramEnd"/>
      <w:r w:rsidR="00D83CED" w:rsidRPr="00D83CED">
        <w:rPr>
          <w:vertAlign w:val="superscript"/>
        </w:rPr>
        <w:t>th</w:t>
      </w:r>
      <w:r>
        <w:t xml:space="preserve"> to </w:t>
      </w:r>
      <w:r w:rsidR="00071458">
        <w:t>organize your notes</w:t>
      </w:r>
      <w:bookmarkStart w:id="0" w:name="_GoBack"/>
      <w:bookmarkEnd w:id="0"/>
      <w:r>
        <w:t>.  You will need a pencil, ruler and protractor for your culminating-please bring your own!</w:t>
      </w:r>
    </w:p>
    <w:p w14:paraId="6D84EB40" w14:textId="77777777" w:rsidR="001453C0" w:rsidRDefault="001453C0"/>
    <w:p w14:paraId="1F41E200" w14:textId="77777777" w:rsidR="001453C0" w:rsidRDefault="001453C0">
      <w:r>
        <w:t>The culminating is broken down over two days, with completely different course units and content covered.  Use the following to guide the design of your reference sheets.</w:t>
      </w:r>
    </w:p>
    <w:p w14:paraId="3D87D545" w14:textId="77777777" w:rsidR="001453C0" w:rsidRDefault="001453C0"/>
    <w:p w14:paraId="1F0D858B" w14:textId="77777777" w:rsidR="001453C0" w:rsidRDefault="001453C0">
      <w:r>
        <w:t>DAY 1:  CHEMISTRY</w:t>
      </w:r>
    </w:p>
    <w:p w14:paraId="64C8F84A" w14:textId="77777777" w:rsidR="001453C0" w:rsidRDefault="001453C0"/>
    <w:p w14:paraId="0CEA2413" w14:textId="77777777" w:rsidR="00B21216" w:rsidRDefault="00B21216" w:rsidP="001453C0">
      <w:pPr>
        <w:pStyle w:val="ListParagraph"/>
        <w:numPr>
          <w:ilvl w:val="0"/>
          <w:numId w:val="1"/>
        </w:numPr>
      </w:pPr>
      <w:r>
        <w:t>General lab safety</w:t>
      </w:r>
    </w:p>
    <w:p w14:paraId="0D76A3AE" w14:textId="77777777" w:rsidR="00284883" w:rsidRDefault="00284883" w:rsidP="00284883">
      <w:pPr>
        <w:numPr>
          <w:ilvl w:val="0"/>
          <w:numId w:val="1"/>
        </w:numPr>
      </w:pPr>
      <w:r>
        <w:t>Physical properties-look at something and describe it</w:t>
      </w:r>
    </w:p>
    <w:p w14:paraId="1B71F539" w14:textId="77777777" w:rsidR="00284883" w:rsidRDefault="00284883" w:rsidP="00284883">
      <w:pPr>
        <w:numPr>
          <w:ilvl w:val="0"/>
          <w:numId w:val="1"/>
        </w:numPr>
      </w:pPr>
      <w:r>
        <w:t>Conservation of Mass</w:t>
      </w:r>
    </w:p>
    <w:p w14:paraId="7DD94938" w14:textId="77777777" w:rsidR="00284883" w:rsidRDefault="00284883" w:rsidP="00284883">
      <w:pPr>
        <w:numPr>
          <w:ilvl w:val="0"/>
          <w:numId w:val="1"/>
        </w:numPr>
      </w:pPr>
      <w:r>
        <w:t>Chemical versus physical change</w:t>
      </w:r>
    </w:p>
    <w:p w14:paraId="13DAEE6B" w14:textId="77777777" w:rsidR="001453C0" w:rsidRDefault="00B21216" w:rsidP="001453C0">
      <w:pPr>
        <w:pStyle w:val="ListParagraph"/>
        <w:numPr>
          <w:ilvl w:val="0"/>
          <w:numId w:val="1"/>
        </w:numPr>
      </w:pPr>
      <w:r>
        <w:t>Parts of a chemical equation</w:t>
      </w:r>
      <w:r w:rsidR="00284883">
        <w:t>-reactants, products, “arrow”-means?</w:t>
      </w:r>
    </w:p>
    <w:p w14:paraId="50F94920" w14:textId="77777777" w:rsidR="00B21216" w:rsidRDefault="00B21216" w:rsidP="00B21216">
      <w:pPr>
        <w:numPr>
          <w:ilvl w:val="0"/>
          <w:numId w:val="1"/>
        </w:numPr>
      </w:pPr>
      <w:r>
        <w:t>Using pH paper &amp; litmus paper</w:t>
      </w:r>
      <w:r w:rsidR="00284883">
        <w:t>-to determine if a substance is acidic, basic or neutral</w:t>
      </w:r>
    </w:p>
    <w:p w14:paraId="06772AB1" w14:textId="77777777" w:rsidR="00284883" w:rsidRDefault="00284883" w:rsidP="00B21216">
      <w:pPr>
        <w:numPr>
          <w:ilvl w:val="0"/>
          <w:numId w:val="1"/>
        </w:numPr>
      </w:pPr>
      <w:r>
        <w:t>Be able to write out a flow-chart procedure (pictures/words + arrows)</w:t>
      </w:r>
    </w:p>
    <w:p w14:paraId="24AD8884" w14:textId="77777777" w:rsidR="00A827EE" w:rsidRDefault="00A827EE" w:rsidP="00B21216">
      <w:pPr>
        <w:numPr>
          <w:ilvl w:val="0"/>
          <w:numId w:val="1"/>
        </w:numPr>
      </w:pPr>
      <w:r>
        <w:t>Counting atoms</w:t>
      </w:r>
    </w:p>
    <w:p w14:paraId="305AFCFB" w14:textId="77777777" w:rsidR="00A827EE" w:rsidRDefault="00A827EE" w:rsidP="00B21216">
      <w:pPr>
        <w:numPr>
          <w:ilvl w:val="0"/>
          <w:numId w:val="1"/>
        </w:numPr>
      </w:pPr>
      <w:r>
        <w:t>Balancing equations</w:t>
      </w:r>
    </w:p>
    <w:p w14:paraId="2DA7F889" w14:textId="77777777" w:rsidR="00A827EE" w:rsidRDefault="00A827EE" w:rsidP="00B21216">
      <w:pPr>
        <w:numPr>
          <w:ilvl w:val="0"/>
          <w:numId w:val="1"/>
        </w:numPr>
      </w:pPr>
      <w:r>
        <w:t xml:space="preserve">Types of reactions </w:t>
      </w:r>
      <w:r w:rsidR="00284883">
        <w:t>–synthesis, decomposition, single displacement &amp; double displacement</w:t>
      </w:r>
    </w:p>
    <w:p w14:paraId="1FF660F6" w14:textId="77777777" w:rsidR="00A827EE" w:rsidRDefault="00A827EE" w:rsidP="00B21216">
      <w:pPr>
        <w:numPr>
          <w:ilvl w:val="0"/>
          <w:numId w:val="1"/>
        </w:numPr>
      </w:pPr>
      <w:r>
        <w:t>Given a short reading, answer comprehension questions (literacy activity)</w:t>
      </w:r>
    </w:p>
    <w:p w14:paraId="49F271E4" w14:textId="77777777" w:rsidR="00B21216" w:rsidRDefault="00B21216" w:rsidP="00B21216"/>
    <w:p w14:paraId="75081E54" w14:textId="77777777" w:rsidR="001453C0" w:rsidRDefault="001453C0" w:rsidP="001453C0"/>
    <w:p w14:paraId="538068F0" w14:textId="77777777" w:rsidR="001453C0" w:rsidRDefault="001453C0" w:rsidP="001453C0">
      <w:r>
        <w:t>DAY 2:  OPTICS &amp; BIOLOGY</w:t>
      </w:r>
    </w:p>
    <w:p w14:paraId="004692BD" w14:textId="77777777" w:rsidR="001453C0" w:rsidRDefault="001453C0" w:rsidP="001453C0"/>
    <w:p w14:paraId="2E77FE14" w14:textId="77777777" w:rsidR="001453C0" w:rsidRDefault="001453C0" w:rsidP="001453C0">
      <w:pPr>
        <w:pStyle w:val="ListParagraph"/>
        <w:numPr>
          <w:ilvl w:val="0"/>
          <w:numId w:val="1"/>
        </w:numPr>
      </w:pPr>
      <w:r>
        <w:t>Light produced by Incandescence &amp; Luminescence-how similar, different, why is one better than the other</w:t>
      </w:r>
    </w:p>
    <w:p w14:paraId="4C5B1F8E" w14:textId="77777777" w:rsidR="001453C0" w:rsidRDefault="001453C0" w:rsidP="005620A4">
      <w:pPr>
        <w:pStyle w:val="ListParagraph"/>
        <w:numPr>
          <w:ilvl w:val="0"/>
          <w:numId w:val="1"/>
        </w:numPr>
      </w:pPr>
      <w:r>
        <w:t>Colour-why are certain objects a certain colour?  Use proper terminology</w:t>
      </w:r>
      <w:r w:rsidR="00284883">
        <w:t xml:space="preserve"> (absorption, reflection, </w:t>
      </w:r>
      <w:proofErr w:type="spellStart"/>
      <w:r w:rsidR="00284883">
        <w:t>etc</w:t>
      </w:r>
      <w:proofErr w:type="spellEnd"/>
      <w:r w:rsidR="00284883">
        <w:t>)</w:t>
      </w:r>
    </w:p>
    <w:p w14:paraId="5ED66E17" w14:textId="77777777" w:rsidR="005620A4" w:rsidRDefault="005620A4" w:rsidP="005620A4">
      <w:pPr>
        <w:pStyle w:val="ListParagraph"/>
        <w:numPr>
          <w:ilvl w:val="0"/>
          <w:numId w:val="1"/>
        </w:numPr>
      </w:pPr>
      <w:r>
        <w:t>Properties of plane, concave &amp; convex mirrors-how to locate images using light rays, identifying image characteristics</w:t>
      </w:r>
      <w:r w:rsidR="00284883">
        <w:t xml:space="preserve"> (SALT)</w:t>
      </w:r>
    </w:p>
    <w:p w14:paraId="634A4A96" w14:textId="77777777" w:rsidR="005620A4" w:rsidRDefault="005620A4" w:rsidP="005620A4">
      <w:pPr>
        <w:pStyle w:val="ListParagraph"/>
        <w:numPr>
          <w:ilvl w:val="0"/>
          <w:numId w:val="1"/>
        </w:numPr>
      </w:pPr>
      <w:r>
        <w:t>Phases of cell cycle-be able to recognize them visually</w:t>
      </w:r>
      <w:r w:rsidR="00284883">
        <w:t>, what is occurring in each phase</w:t>
      </w:r>
      <w:r w:rsidR="00F80279">
        <w:t>, and the parts of the cell that assist with it</w:t>
      </w:r>
      <w:r w:rsidR="00284883">
        <w:t xml:space="preserve"> (i.e. nucleus, chromosomes…etc.)</w:t>
      </w:r>
      <w:r w:rsidR="00F80279">
        <w:t>.</w:t>
      </w:r>
    </w:p>
    <w:p w14:paraId="341C3B5A" w14:textId="77777777" w:rsidR="005620A4" w:rsidRDefault="005620A4" w:rsidP="005620A4">
      <w:pPr>
        <w:pStyle w:val="ListParagraph"/>
        <w:numPr>
          <w:ilvl w:val="0"/>
          <w:numId w:val="1"/>
        </w:numPr>
      </w:pPr>
      <w:r>
        <w:t>Graphing-given data, make a proper graph to display the information, and answer questions related to the graphed data.</w:t>
      </w:r>
    </w:p>
    <w:p w14:paraId="3A1DC3E3" w14:textId="77777777" w:rsidR="005620A4" w:rsidRDefault="005620A4" w:rsidP="005620A4">
      <w:pPr>
        <w:pStyle w:val="ListParagraph"/>
        <w:numPr>
          <w:ilvl w:val="0"/>
          <w:numId w:val="1"/>
        </w:numPr>
      </w:pPr>
      <w:r>
        <w:t>Cancer-what does this mean?  How is cell growth affected?</w:t>
      </w:r>
    </w:p>
    <w:p w14:paraId="22F0AD4A" w14:textId="77777777" w:rsidR="00F80279" w:rsidRDefault="00F80279" w:rsidP="005620A4">
      <w:pPr>
        <w:pStyle w:val="ListParagraph"/>
        <w:numPr>
          <w:ilvl w:val="0"/>
          <w:numId w:val="1"/>
        </w:numPr>
      </w:pPr>
      <w:r>
        <w:t>Which body systems deliver “nutrients” (identify the nutrients), know the general organs for each body system that was studied.</w:t>
      </w:r>
    </w:p>
    <w:p w14:paraId="0634B0D9" w14:textId="77777777" w:rsidR="00F80279" w:rsidRDefault="00F80279" w:rsidP="005620A4">
      <w:pPr>
        <w:pStyle w:val="ListParagraph"/>
        <w:numPr>
          <w:ilvl w:val="0"/>
          <w:numId w:val="1"/>
        </w:numPr>
      </w:pPr>
      <w:r>
        <w:t>Tissues-know the four main types and their functions</w:t>
      </w:r>
    </w:p>
    <w:sectPr w:rsidR="00F80279" w:rsidSect="001453C0">
      <w:pgSz w:w="12240" w:h="15840"/>
      <w:pgMar w:top="851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56E29"/>
    <w:multiLevelType w:val="hybridMultilevel"/>
    <w:tmpl w:val="AEB6F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54F2C"/>
    <w:multiLevelType w:val="hybridMultilevel"/>
    <w:tmpl w:val="6C9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C0"/>
    <w:rsid w:val="00071458"/>
    <w:rsid w:val="0009143B"/>
    <w:rsid w:val="001453C0"/>
    <w:rsid w:val="001E183E"/>
    <w:rsid w:val="00284883"/>
    <w:rsid w:val="005620A4"/>
    <w:rsid w:val="006B27BD"/>
    <w:rsid w:val="007A1115"/>
    <w:rsid w:val="009E7B59"/>
    <w:rsid w:val="00A31724"/>
    <w:rsid w:val="00A827EE"/>
    <w:rsid w:val="00B21216"/>
    <w:rsid w:val="00B657F0"/>
    <w:rsid w:val="00D13F53"/>
    <w:rsid w:val="00D76094"/>
    <w:rsid w:val="00D83CED"/>
    <w:rsid w:val="00E627D2"/>
    <w:rsid w:val="00E76741"/>
    <w:rsid w:val="00EF5A6A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A30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Van Ostaaijen, Linda</cp:lastModifiedBy>
  <cp:revision>2</cp:revision>
  <dcterms:created xsi:type="dcterms:W3CDTF">2016-05-24T01:20:00Z</dcterms:created>
  <dcterms:modified xsi:type="dcterms:W3CDTF">2016-05-24T01:20:00Z</dcterms:modified>
</cp:coreProperties>
</file>