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0F" w:rsidRPr="00505708" w:rsidRDefault="000D51A6" w:rsidP="000D51A6">
      <w:pPr>
        <w:jc w:val="center"/>
        <w:rPr>
          <w:rFonts w:ascii="Times New Roman" w:hAnsi="Times New Roman" w:cs="Times New Roman"/>
          <w:b/>
          <w:u w:val="single"/>
        </w:rPr>
      </w:pPr>
      <w:r w:rsidRPr="00505708">
        <w:rPr>
          <w:rFonts w:ascii="Times New Roman" w:hAnsi="Times New Roman" w:cs="Times New Roman"/>
          <w:b/>
          <w:u w:val="single"/>
        </w:rPr>
        <w:t>APA Referencing Condensed</w:t>
      </w:r>
    </w:p>
    <w:p w:rsidR="000D51A6" w:rsidRPr="00505708" w:rsidRDefault="000D51A6" w:rsidP="000D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5708">
        <w:rPr>
          <w:rFonts w:ascii="Times New Roman" w:hAnsi="Times New Roman" w:cs="Times New Roman"/>
        </w:rPr>
        <w:t>The purpose of a reference list is for the reader to locate the primary sources that you used to write your essay/investigation.</w:t>
      </w:r>
      <w:r w:rsidR="00505708">
        <w:rPr>
          <w:rFonts w:ascii="Times New Roman" w:hAnsi="Times New Roman" w:cs="Times New Roman"/>
        </w:rPr>
        <w:t xml:space="preserve">  Pay close attention to the style and punctuation of the examples listed below.  </w:t>
      </w:r>
      <w:r w:rsidR="005712CF">
        <w:rPr>
          <w:rFonts w:ascii="Times New Roman" w:hAnsi="Times New Roman" w:cs="Times New Roman"/>
        </w:rPr>
        <w:t>This is the format that this course will be using this year, there are alternate formats that you see online, but if you wan</w:t>
      </w:r>
      <w:r w:rsidR="002A79A5">
        <w:rPr>
          <w:rFonts w:ascii="Times New Roman" w:hAnsi="Times New Roman" w:cs="Times New Roman"/>
        </w:rPr>
        <w:t>t the marks for referencing</w:t>
      </w:r>
      <w:r w:rsidR="005712CF">
        <w:rPr>
          <w:rFonts w:ascii="Times New Roman" w:hAnsi="Times New Roman" w:cs="Times New Roman"/>
        </w:rPr>
        <w:t xml:space="preserve"> follow the examples below.  If you run into a situation that is </w:t>
      </w:r>
      <w:r w:rsidR="005712CF" w:rsidRPr="00BA1054">
        <w:rPr>
          <w:rFonts w:ascii="Times New Roman" w:hAnsi="Times New Roman" w:cs="Times New Roman"/>
          <w:b/>
        </w:rPr>
        <w:t>not</w:t>
      </w:r>
      <w:r w:rsidR="005712CF">
        <w:rPr>
          <w:rFonts w:ascii="Times New Roman" w:hAnsi="Times New Roman" w:cs="Times New Roman"/>
        </w:rPr>
        <w:t xml:space="preserve"> listed below, refer to the </w:t>
      </w:r>
      <w:proofErr w:type="spellStart"/>
      <w:r w:rsidR="005712CF">
        <w:rPr>
          <w:rFonts w:ascii="Times New Roman" w:hAnsi="Times New Roman" w:cs="Times New Roman"/>
        </w:rPr>
        <w:t>CtK</w:t>
      </w:r>
      <w:proofErr w:type="spellEnd"/>
      <w:r w:rsidR="005712CF">
        <w:rPr>
          <w:rFonts w:ascii="Times New Roman" w:hAnsi="Times New Roman" w:cs="Times New Roman"/>
        </w:rPr>
        <w:t xml:space="preserve"> library website (from the school homepage), </w:t>
      </w:r>
      <w:r w:rsidR="00511ED6">
        <w:rPr>
          <w:rFonts w:ascii="Times New Roman" w:hAnsi="Times New Roman" w:cs="Times New Roman"/>
        </w:rPr>
        <w:t xml:space="preserve">and click on </w:t>
      </w:r>
      <w:r w:rsidR="00BA1054">
        <w:rPr>
          <w:rFonts w:ascii="Times New Roman" w:hAnsi="Times New Roman" w:cs="Times New Roman"/>
        </w:rPr>
        <w:t>“</w:t>
      </w:r>
      <w:r w:rsidR="00511ED6">
        <w:rPr>
          <w:rFonts w:ascii="Times New Roman" w:hAnsi="Times New Roman" w:cs="Times New Roman"/>
        </w:rPr>
        <w:t>Citing and Evaluating Sources”.</w:t>
      </w:r>
    </w:p>
    <w:p w:rsidR="000D51A6" w:rsidRPr="00505708" w:rsidRDefault="000D51A6" w:rsidP="000D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D51A6" w:rsidRPr="00505708" w:rsidRDefault="000D51A6" w:rsidP="000D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5708">
        <w:rPr>
          <w:rFonts w:ascii="Times New Roman" w:hAnsi="Times New Roman" w:cs="Times New Roman"/>
        </w:rPr>
        <w:t>Notes:</w:t>
      </w:r>
    </w:p>
    <w:p w:rsidR="002A79A5" w:rsidRDefault="002A79A5" w:rsidP="000D5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Put reference entries</w:t>
      </w:r>
      <w:r w:rsidR="000D51A6" w:rsidRPr="00505708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 xml:space="preserve"> alphabetical</w:t>
      </w:r>
      <w:r w:rsidR="000D51A6" w:rsidRPr="00505708">
        <w:rPr>
          <w:rFonts w:ascii="Times New Roman" w:hAnsi="Times New Roman" w:cs="Times New Roman"/>
        </w:rPr>
        <w:t xml:space="preserve"> order by the author’s </w:t>
      </w:r>
      <w:r w:rsidR="00B76B1B" w:rsidRPr="00505708">
        <w:rPr>
          <w:rFonts w:ascii="Times New Roman" w:hAnsi="Times New Roman" w:cs="Times New Roman"/>
        </w:rPr>
        <w:t>surname</w:t>
      </w:r>
      <w:r>
        <w:rPr>
          <w:rFonts w:ascii="Times New Roman" w:hAnsi="Times New Roman" w:cs="Times New Roman"/>
        </w:rPr>
        <w:t>.</w:t>
      </w:r>
    </w:p>
    <w:p w:rsidR="000D51A6" w:rsidRPr="00505708" w:rsidRDefault="002A79A5" w:rsidP="000D5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authors for an entry in the order listed on the book/</w:t>
      </w:r>
      <w:proofErr w:type="spellStart"/>
      <w:r>
        <w:rPr>
          <w:rFonts w:ascii="Times New Roman" w:hAnsi="Times New Roman" w:cs="Times New Roman"/>
        </w:rPr>
        <w:t>periodial</w:t>
      </w:r>
      <w:proofErr w:type="spellEnd"/>
      <w:r w:rsidR="000D51A6" w:rsidRPr="00505708">
        <w:rPr>
          <w:rFonts w:ascii="Times New Roman" w:hAnsi="Times New Roman" w:cs="Times New Roman"/>
        </w:rPr>
        <w:t>.</w:t>
      </w:r>
    </w:p>
    <w:p w:rsidR="003B6431" w:rsidRDefault="0064043C" w:rsidP="0064043C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05708">
        <w:rPr>
          <w:sz w:val="22"/>
          <w:szCs w:val="22"/>
        </w:rPr>
        <w:t>If there is more than one author, use an ampersand (&amp;) before the name of the last author.</w:t>
      </w:r>
    </w:p>
    <w:p w:rsidR="0064043C" w:rsidRPr="00505708" w:rsidRDefault="0064043C" w:rsidP="0064043C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505708">
        <w:rPr>
          <w:sz w:val="22"/>
          <w:szCs w:val="22"/>
        </w:rPr>
        <w:t xml:space="preserve">If there are more than six </w:t>
      </w:r>
      <w:r w:rsidR="002A79A5">
        <w:rPr>
          <w:sz w:val="22"/>
          <w:szCs w:val="22"/>
        </w:rPr>
        <w:t>authors, list only the first six</w:t>
      </w:r>
      <w:r w:rsidRPr="00505708">
        <w:rPr>
          <w:sz w:val="22"/>
          <w:szCs w:val="22"/>
        </w:rPr>
        <w:t xml:space="preserve"> and</w:t>
      </w:r>
      <w:r w:rsidR="002A79A5">
        <w:rPr>
          <w:sz w:val="22"/>
          <w:szCs w:val="22"/>
        </w:rPr>
        <w:t xml:space="preserve"> then u</w:t>
      </w:r>
      <w:r w:rsidRPr="00505708">
        <w:rPr>
          <w:sz w:val="22"/>
          <w:szCs w:val="22"/>
        </w:rPr>
        <w:t xml:space="preserve">se </w:t>
      </w:r>
      <w:r w:rsidRPr="00505708">
        <w:rPr>
          <w:i/>
          <w:iCs/>
          <w:sz w:val="22"/>
          <w:szCs w:val="22"/>
        </w:rPr>
        <w:t>et al</w:t>
      </w:r>
      <w:r w:rsidRPr="00505708">
        <w:rPr>
          <w:sz w:val="22"/>
          <w:szCs w:val="22"/>
        </w:rPr>
        <w:t>. for the rest.</w:t>
      </w:r>
    </w:p>
    <w:p w:rsidR="00B76B1B" w:rsidRPr="00505708" w:rsidRDefault="002A7876" w:rsidP="005057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76B1B">
        <w:rPr>
          <w:rFonts w:ascii="Times New Roman" w:eastAsia="Times New Roman" w:hAnsi="Times New Roman" w:cs="Times New Roman"/>
          <w:lang w:eastAsia="en-CA"/>
        </w:rPr>
        <w:t>When there is no author for a web page, the title moves to the first position of the reference entry</w:t>
      </w:r>
    </w:p>
    <w:p w:rsidR="000D51A6" w:rsidRPr="00505708" w:rsidRDefault="000D51A6" w:rsidP="000D5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5708">
        <w:rPr>
          <w:rFonts w:ascii="Times New Roman" w:hAnsi="Times New Roman" w:cs="Times New Roman"/>
        </w:rPr>
        <w:t>Indent every line after the firs</w:t>
      </w:r>
      <w:r w:rsidR="00505708">
        <w:rPr>
          <w:rFonts w:ascii="Times New Roman" w:hAnsi="Times New Roman" w:cs="Times New Roman"/>
        </w:rPr>
        <w:t xml:space="preserve">t line for each reference entry, this is called </w:t>
      </w:r>
      <w:proofErr w:type="gramStart"/>
      <w:r w:rsidR="00505708">
        <w:rPr>
          <w:rFonts w:ascii="Times New Roman" w:hAnsi="Times New Roman" w:cs="Times New Roman"/>
        </w:rPr>
        <w:t>an</w:t>
      </w:r>
      <w:proofErr w:type="gramEnd"/>
      <w:r w:rsidR="00505708">
        <w:rPr>
          <w:rFonts w:ascii="Times New Roman" w:hAnsi="Times New Roman" w:cs="Times New Roman"/>
        </w:rPr>
        <w:t xml:space="preserve"> “hanging indent”.</w:t>
      </w:r>
    </w:p>
    <w:p w:rsidR="00B64996" w:rsidRDefault="00BA1054" w:rsidP="000D5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505708">
        <w:rPr>
          <w:rFonts w:ascii="Times New Roman" w:hAnsi="Times New Roman" w:cs="Times New Roman"/>
        </w:rPr>
        <w:t>apitalize only the first word of a title and subtitle. The exception</w:t>
      </w:r>
      <w:r>
        <w:rPr>
          <w:rFonts w:ascii="Times New Roman" w:hAnsi="Times New Roman" w:cs="Times New Roman"/>
        </w:rPr>
        <w:t>s</w:t>
      </w:r>
      <w:r w:rsidRPr="00505708">
        <w:rPr>
          <w:rFonts w:ascii="Times New Roman" w:hAnsi="Times New Roman" w:cs="Times New Roman"/>
        </w:rPr>
        <w:t xml:space="preserve"> to this rule </w:t>
      </w:r>
      <w:r w:rsidR="00FF4914">
        <w:rPr>
          <w:rFonts w:ascii="Times New Roman" w:hAnsi="Times New Roman" w:cs="Times New Roman"/>
        </w:rPr>
        <w:t>are</w:t>
      </w:r>
      <w:r w:rsidRPr="00505708">
        <w:rPr>
          <w:rFonts w:ascii="Times New Roman" w:hAnsi="Times New Roman" w:cs="Times New Roman"/>
        </w:rPr>
        <w:t xml:space="preserve"> periodical titles and proper names in a title which should still be capitalized.</w:t>
      </w:r>
    </w:p>
    <w:p w:rsidR="003B6431" w:rsidRPr="00C574A5" w:rsidRDefault="0064043C" w:rsidP="000D51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en-CA"/>
        </w:rPr>
        <w:t>Internet site:  if no date is stated, write as (</w:t>
      </w:r>
      <w:proofErr w:type="spellStart"/>
      <w:r>
        <w:rPr>
          <w:rFonts w:ascii="Times New Roman" w:eastAsia="Times New Roman" w:hAnsi="Times New Roman" w:cs="Times New Roman"/>
          <w:lang w:eastAsia="en-CA"/>
        </w:rPr>
        <w:t>n.d.</w:t>
      </w:r>
      <w:proofErr w:type="spellEnd"/>
      <w:r>
        <w:rPr>
          <w:rFonts w:ascii="Times New Roman" w:eastAsia="Times New Roman" w:hAnsi="Times New Roman" w:cs="Times New Roman"/>
          <w:lang w:eastAsia="en-CA"/>
        </w:rPr>
        <w:t>) which stands for “no date”</w:t>
      </w:r>
      <w:r w:rsidR="003B6431">
        <w:rPr>
          <w:rFonts w:ascii="Times New Roman" w:eastAsia="Times New Roman" w:hAnsi="Times New Roman" w:cs="Times New Roman"/>
          <w:lang w:eastAsia="en-CA"/>
        </w:rPr>
        <w:t>.</w:t>
      </w:r>
    </w:p>
    <w:p w:rsidR="00FF4914" w:rsidRPr="00FF4914" w:rsidRDefault="00C574A5" w:rsidP="00FF49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7876">
        <w:rPr>
          <w:rFonts w:ascii="Times New Roman" w:eastAsia="Times New Roman" w:hAnsi="Times New Roman" w:cs="Times New Roman"/>
          <w:lang w:eastAsia="en-CA"/>
        </w:rPr>
        <w:t>When you write in your URL, ensure that it is printed in black font and NOT underlined.</w:t>
      </w:r>
      <w:r w:rsidR="00E35225" w:rsidRPr="002A7876">
        <w:rPr>
          <w:rFonts w:ascii="Times New Roman" w:hAnsi="Times New Roman" w:cs="Times New Roman"/>
          <w:color w:val="000000"/>
        </w:rPr>
        <w:t xml:space="preserve"> </w:t>
      </w:r>
    </w:p>
    <w:p w:rsidR="00FF4914" w:rsidRDefault="00FF4914" w:rsidP="00FF49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period after a URL.</w:t>
      </w:r>
    </w:p>
    <w:p w:rsidR="00B64996" w:rsidRPr="003029AC" w:rsidRDefault="003029AC" w:rsidP="003029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to EVALUATE your internet resources critically for bias and incorrect information.  Anyone is able to publish their ideas on the internet, regardless of their agenda.  Take a look for a new species of octopus called the “Pacific Northwest Tree Octopus”!</w:t>
      </w:r>
    </w:p>
    <w:p w:rsidR="00AD2BA8" w:rsidRPr="00505708" w:rsidRDefault="00AD2BA8" w:rsidP="000D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AD2BA8" w:rsidRDefault="00AD2BA8" w:rsidP="000D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29AC" w:rsidRDefault="003029AC" w:rsidP="000D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Common APA Referencing Formats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4"/>
        <w:gridCol w:w="8741"/>
      </w:tblGrid>
      <w:tr w:rsidR="0064043C" w:rsidTr="003029AC">
        <w:tc>
          <w:tcPr>
            <w:tcW w:w="1964" w:type="dxa"/>
            <w:tcBorders>
              <w:bottom w:val="double" w:sz="4" w:space="0" w:color="auto"/>
            </w:tcBorders>
          </w:tcPr>
          <w:p w:rsidR="0064043C" w:rsidRPr="003029AC" w:rsidRDefault="003029AC" w:rsidP="0030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29AC">
              <w:rPr>
                <w:rFonts w:ascii="Times New Roman" w:hAnsi="Times New Roman" w:cs="Times New Roman"/>
                <w:b/>
              </w:rPr>
              <w:t>SOURCE</w:t>
            </w:r>
          </w:p>
        </w:tc>
        <w:tc>
          <w:tcPr>
            <w:tcW w:w="8741" w:type="dxa"/>
            <w:tcBorders>
              <w:bottom w:val="double" w:sz="4" w:space="0" w:color="auto"/>
            </w:tcBorders>
          </w:tcPr>
          <w:p w:rsidR="0064043C" w:rsidRPr="003029AC" w:rsidRDefault="003029AC" w:rsidP="003029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29AC">
              <w:rPr>
                <w:rFonts w:ascii="Times New Roman" w:hAnsi="Times New Roman" w:cs="Times New Roman"/>
                <w:b/>
              </w:rPr>
              <w:t>APA FORMAT</w:t>
            </w:r>
          </w:p>
        </w:tc>
      </w:tr>
      <w:tr w:rsidR="003B6431" w:rsidTr="003029AC">
        <w:tc>
          <w:tcPr>
            <w:tcW w:w="1964" w:type="dxa"/>
            <w:tcBorders>
              <w:top w:val="double" w:sz="4" w:space="0" w:color="auto"/>
            </w:tcBorders>
          </w:tcPr>
          <w:p w:rsidR="003B6431" w:rsidRDefault="003B6431" w:rsidP="000D51A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</w:pPr>
            <w:r w:rsidRPr="0050570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Book</w:t>
            </w:r>
          </w:p>
          <w:p w:rsidR="00114063" w:rsidRDefault="00114063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(Print)</w:t>
            </w:r>
          </w:p>
        </w:tc>
        <w:tc>
          <w:tcPr>
            <w:tcW w:w="8741" w:type="dxa"/>
            <w:tcBorders>
              <w:top w:val="double" w:sz="4" w:space="0" w:color="auto"/>
            </w:tcBorders>
          </w:tcPr>
          <w:p w:rsidR="003B6431" w:rsidRPr="00FF4914" w:rsidRDefault="003B6431" w:rsidP="003B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4914">
              <w:rPr>
                <w:rFonts w:ascii="Times New Roman" w:hAnsi="Times New Roman" w:cs="Times New Roman"/>
                <w:b/>
              </w:rPr>
              <w:t>ONE AUTHOR</w:t>
            </w:r>
          </w:p>
          <w:p w:rsidR="003B6431" w:rsidRPr="00505708" w:rsidRDefault="003B6431" w:rsidP="003B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05708">
              <w:rPr>
                <w:rFonts w:ascii="Times New Roman" w:hAnsi="Times New Roman" w:cs="Times New Roman"/>
                <w:b/>
                <w:bCs/>
              </w:rPr>
              <w:t xml:space="preserve">Author, A.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(Date).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Title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(Edition).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>Place: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>Publisher.</w:t>
            </w:r>
          </w:p>
          <w:p w:rsidR="003B6431" w:rsidRPr="00505708" w:rsidRDefault="003B6431" w:rsidP="003B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708">
              <w:rPr>
                <w:rFonts w:ascii="Times New Roman" w:hAnsi="Times New Roman" w:cs="Times New Roman"/>
              </w:rPr>
              <w:t>Rosenthal, 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(1987).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>Meta-analytic procedures for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social research</w:t>
            </w:r>
            <w:r>
              <w:rPr>
                <w:rFonts w:ascii="Times New Roman" w:hAnsi="Times New Roman" w:cs="Times New Roman"/>
              </w:rPr>
              <w:t xml:space="preserve">.  </w:t>
            </w:r>
            <w:r w:rsidRPr="00505708">
              <w:rPr>
                <w:rFonts w:ascii="Times New Roman" w:hAnsi="Times New Roman" w:cs="Times New Roman"/>
              </w:rPr>
              <w:t>Newbury Park, CA:</w:t>
            </w:r>
          </w:p>
          <w:p w:rsidR="003B6431" w:rsidRPr="00505708" w:rsidRDefault="003B6431" w:rsidP="003B64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05708">
              <w:rPr>
                <w:rFonts w:ascii="Times New Roman" w:hAnsi="Times New Roman" w:cs="Times New Roman"/>
              </w:rPr>
              <w:t>Sage.</w:t>
            </w:r>
          </w:p>
          <w:p w:rsidR="003B6431" w:rsidRPr="00505708" w:rsidRDefault="003B6431" w:rsidP="003B6431">
            <w:pPr>
              <w:rPr>
                <w:rFonts w:ascii="Times New Roman" w:hAnsi="Times New Roman" w:cs="Times New Roman"/>
              </w:rPr>
            </w:pPr>
          </w:p>
          <w:p w:rsidR="003B6431" w:rsidRPr="00FF4914" w:rsidRDefault="003B6431" w:rsidP="003B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4914">
              <w:rPr>
                <w:rFonts w:ascii="Times New Roman" w:hAnsi="Times New Roman" w:cs="Times New Roman"/>
                <w:b/>
              </w:rPr>
              <w:t>TWO</w:t>
            </w:r>
            <w:r w:rsidR="00FF4914" w:rsidRPr="00FF4914">
              <w:rPr>
                <w:rFonts w:ascii="Times New Roman" w:hAnsi="Times New Roman" w:cs="Times New Roman"/>
                <w:b/>
              </w:rPr>
              <w:t xml:space="preserve"> to SIX</w:t>
            </w:r>
            <w:r w:rsidRPr="00FF4914">
              <w:rPr>
                <w:rFonts w:ascii="Times New Roman" w:hAnsi="Times New Roman" w:cs="Times New Roman"/>
                <w:b/>
              </w:rPr>
              <w:t xml:space="preserve"> AUTHORS</w:t>
            </w:r>
          </w:p>
          <w:p w:rsidR="00FF4914" w:rsidRDefault="003B6431" w:rsidP="003B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505708">
              <w:rPr>
                <w:rFonts w:ascii="Times New Roman" w:hAnsi="Times New Roman" w:cs="Times New Roman"/>
              </w:rPr>
              <w:t>DeMarcos</w:t>
            </w:r>
            <w:proofErr w:type="spellEnd"/>
            <w:r w:rsidRPr="00505708">
              <w:rPr>
                <w:rFonts w:ascii="Times New Roman" w:hAnsi="Times New Roman" w:cs="Times New Roman"/>
              </w:rPr>
              <w:t xml:space="preserve">, D. J., Alexander, T. G., Turner, W. </w:t>
            </w:r>
            <w:r w:rsidR="00937468">
              <w:rPr>
                <w:rFonts w:ascii="Times New Roman" w:hAnsi="Times New Roman" w:cs="Times New Roman"/>
              </w:rPr>
              <w:t>G.</w:t>
            </w:r>
            <w:proofErr w:type="gramStart"/>
            <w:r w:rsidR="00937468">
              <w:rPr>
                <w:rFonts w:ascii="Times New Roman" w:hAnsi="Times New Roman" w:cs="Times New Roman"/>
              </w:rPr>
              <w:t>,</w:t>
            </w:r>
            <w:r w:rsidR="00FF4914">
              <w:rPr>
                <w:rFonts w:ascii="Times New Roman" w:hAnsi="Times New Roman" w:cs="Times New Roman"/>
              </w:rPr>
              <w:t>&amp;</w:t>
            </w:r>
            <w:proofErr w:type="gramEnd"/>
            <w:r w:rsidR="00FF4914">
              <w:rPr>
                <w:rFonts w:ascii="Times New Roman" w:hAnsi="Times New Roman" w:cs="Times New Roman"/>
              </w:rPr>
              <w:t xml:space="preserve"> </w:t>
            </w:r>
            <w:r w:rsidR="009374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F4914">
              <w:rPr>
                <w:rFonts w:ascii="Times New Roman" w:hAnsi="Times New Roman" w:cs="Times New Roman"/>
              </w:rPr>
              <w:t>Zebrinsky</w:t>
            </w:r>
            <w:proofErr w:type="spellEnd"/>
            <w:r w:rsidR="00FF4914">
              <w:rPr>
                <w:rFonts w:ascii="Times New Roman" w:hAnsi="Times New Roman" w:cs="Times New Roman"/>
              </w:rPr>
              <w:t xml:space="preserve">, T. D.  </w:t>
            </w:r>
            <w:r>
              <w:rPr>
                <w:rFonts w:ascii="Times New Roman" w:hAnsi="Times New Roman" w:cs="Times New Roman"/>
              </w:rPr>
              <w:t xml:space="preserve">(1998).  </w:t>
            </w:r>
            <w:r w:rsidR="00FF4914">
              <w:rPr>
                <w:rFonts w:ascii="Times New Roman" w:hAnsi="Times New Roman" w:cs="Times New Roman"/>
                <w:i/>
                <w:iCs/>
              </w:rPr>
              <w:t>Memory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="00FF4914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B6431" w:rsidRDefault="00FF4914" w:rsidP="003B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</w:t>
            </w:r>
            <w:proofErr w:type="gramStart"/>
            <w:r w:rsidR="003B6431" w:rsidRPr="00505708">
              <w:rPr>
                <w:rFonts w:ascii="Times New Roman" w:hAnsi="Times New Roman" w:cs="Times New Roman"/>
                <w:i/>
                <w:iCs/>
              </w:rPr>
              <w:t>function</w:t>
            </w:r>
            <w:proofErr w:type="gramEnd"/>
            <w:r w:rsidR="003B6431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in </w:t>
            </w:r>
            <w:r w:rsidR="003B6431" w:rsidRPr="00505708">
              <w:rPr>
                <w:rFonts w:ascii="Times New Roman" w:hAnsi="Times New Roman" w:cs="Times New Roman"/>
                <w:i/>
                <w:iCs/>
              </w:rPr>
              <w:t>patients with Alzheimer’s</w:t>
            </w:r>
            <w:r w:rsidR="003B6431">
              <w:rPr>
                <w:rFonts w:ascii="Times New Roman" w:hAnsi="Times New Roman" w:cs="Times New Roman"/>
              </w:rPr>
              <w:t xml:space="preserve">.  </w:t>
            </w:r>
            <w:r w:rsidR="003B6431" w:rsidRPr="00505708">
              <w:rPr>
                <w:rFonts w:ascii="Times New Roman" w:hAnsi="Times New Roman" w:cs="Times New Roman"/>
              </w:rPr>
              <w:t>New York:</w:t>
            </w:r>
            <w:r w:rsidR="003B6431">
              <w:rPr>
                <w:rFonts w:ascii="Times New Roman" w:hAnsi="Times New Roman" w:cs="Times New Roman"/>
              </w:rPr>
              <w:t xml:space="preserve">  </w:t>
            </w:r>
            <w:r w:rsidR="003B6431" w:rsidRPr="00505708">
              <w:rPr>
                <w:rFonts w:ascii="Times New Roman" w:hAnsi="Times New Roman" w:cs="Times New Roman"/>
              </w:rPr>
              <w:t>Harbinger Press.</w:t>
            </w:r>
          </w:p>
          <w:p w:rsidR="00FF4914" w:rsidRDefault="00FF4914" w:rsidP="003B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F4914" w:rsidRPr="00FF4914" w:rsidRDefault="00FF4914" w:rsidP="003B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F4914">
              <w:rPr>
                <w:rFonts w:ascii="Times New Roman" w:hAnsi="Times New Roman" w:cs="Times New Roman"/>
                <w:b/>
              </w:rPr>
              <w:t>MORE THAN SIX AUTHORS</w:t>
            </w:r>
          </w:p>
          <w:p w:rsidR="00FF4914" w:rsidRDefault="00FF4914" w:rsidP="00FF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DeLinos</w:t>
            </w:r>
            <w:proofErr w:type="spellEnd"/>
            <w:r w:rsidRPr="00505708">
              <w:rPr>
                <w:rFonts w:ascii="Times New Roman" w:hAnsi="Times New Roman" w:cs="Times New Roman"/>
              </w:rPr>
              <w:t xml:space="preserve">, D. J., Alexander, T. G., Turner, W. </w:t>
            </w:r>
            <w:r>
              <w:rPr>
                <w:rFonts w:ascii="Times New Roman" w:hAnsi="Times New Roman" w:cs="Times New Roman"/>
              </w:rPr>
              <w:t xml:space="preserve">G., </w:t>
            </w:r>
            <w:proofErr w:type="spellStart"/>
            <w:r w:rsidRPr="00505708">
              <w:rPr>
                <w:rFonts w:ascii="Times New Roman" w:hAnsi="Times New Roman" w:cs="Times New Roman"/>
              </w:rPr>
              <w:t>Zebrinsky</w:t>
            </w:r>
            <w:proofErr w:type="spellEnd"/>
            <w:r w:rsidRPr="00505708">
              <w:rPr>
                <w:rFonts w:ascii="Times New Roman" w:hAnsi="Times New Roman" w:cs="Times New Roman"/>
              </w:rPr>
              <w:t xml:space="preserve">, R. </w:t>
            </w:r>
            <w:proofErr w:type="spellStart"/>
            <w:r w:rsidRPr="00505708">
              <w:rPr>
                <w:rFonts w:ascii="Times New Roman" w:hAnsi="Times New Roman" w:cs="Times New Roman"/>
              </w:rPr>
              <w:t>T.,</w:t>
            </w:r>
            <w:r>
              <w:rPr>
                <w:rFonts w:ascii="Times New Roman" w:hAnsi="Times New Roman" w:cs="Times New Roman"/>
              </w:rPr>
              <w:t>Smith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B., Jones, D. C., </w:t>
            </w:r>
            <w:r w:rsidRPr="00505708">
              <w:rPr>
                <w:rFonts w:ascii="Times New Roman" w:hAnsi="Times New Roman" w:cs="Times New Roman"/>
              </w:rPr>
              <w:t xml:space="preserve">et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F4914" w:rsidRDefault="00FF4914" w:rsidP="00FF4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proofErr w:type="gramStart"/>
            <w:r w:rsidRPr="00505708">
              <w:rPr>
                <w:rFonts w:ascii="Times New Roman" w:hAnsi="Times New Roman" w:cs="Times New Roman"/>
              </w:rPr>
              <w:t>al</w:t>
            </w:r>
            <w:proofErr w:type="gramEnd"/>
            <w:r w:rsidRPr="005057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(1998)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r>
              <w:rPr>
                <w:rFonts w:ascii="Times New Roman" w:hAnsi="Times New Roman" w:cs="Times New Roman"/>
                <w:i/>
                <w:iCs/>
              </w:rPr>
              <w:t>Memory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 loss in seventeen year olds</w:t>
            </w:r>
            <w:r>
              <w:rPr>
                <w:rFonts w:ascii="Times New Roman" w:hAnsi="Times New Roman" w:cs="Times New Roman"/>
              </w:rPr>
              <w:t>.  Georgetown</w:t>
            </w:r>
            <w:r w:rsidRPr="0050570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Biopress</w:t>
            </w:r>
            <w:proofErr w:type="spellEnd"/>
            <w:r w:rsidRPr="00505708">
              <w:rPr>
                <w:rFonts w:ascii="Times New Roman" w:hAnsi="Times New Roman" w:cs="Times New Roman"/>
              </w:rPr>
              <w:t>.</w:t>
            </w:r>
          </w:p>
          <w:p w:rsidR="00FF4914" w:rsidRPr="00505708" w:rsidRDefault="00FF4914" w:rsidP="003B6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B6431" w:rsidRPr="00505708" w:rsidRDefault="003B6431" w:rsidP="0064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A3FB8" w:rsidTr="003029AC">
        <w:tc>
          <w:tcPr>
            <w:tcW w:w="1964" w:type="dxa"/>
          </w:tcPr>
          <w:p w:rsidR="006A3FB8" w:rsidRDefault="006A3FB8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D2BA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Online document</w:t>
            </w:r>
          </w:p>
        </w:tc>
        <w:tc>
          <w:tcPr>
            <w:tcW w:w="8741" w:type="dxa"/>
          </w:tcPr>
          <w:p w:rsidR="006A3FB8" w:rsidRDefault="006A3FB8" w:rsidP="006A3F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</w:p>
          <w:p w:rsidR="006A3FB8" w:rsidRDefault="006A3FB8" w:rsidP="006A3F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Author's name. </w:t>
            </w: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r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(Date of publication). </w:t>
            </w: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r w:rsidRPr="00AD2BA8">
              <w:rPr>
                <w:rFonts w:ascii="Times New Roman" w:eastAsia="Times New Roman" w:hAnsi="Times New Roman" w:cs="Times New Roman"/>
                <w:b/>
                <w:i/>
                <w:iCs/>
                <w:lang w:eastAsia="en-CA"/>
              </w:rPr>
              <w:t>Title of work</w:t>
            </w:r>
            <w:r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r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Retrieved month day, year, from full </w:t>
            </w:r>
          </w:p>
          <w:p w:rsidR="006A3FB8" w:rsidRDefault="006A3FB8" w:rsidP="006A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         </w:t>
            </w:r>
            <w:r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>URL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6A3FB8" w:rsidRDefault="006A3FB8" w:rsidP="006A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6A3FB8" w:rsidRDefault="006A3FB8" w:rsidP="006A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708">
              <w:rPr>
                <w:rFonts w:ascii="Times New Roman" w:hAnsi="Times New Roman" w:cs="Times New Roman"/>
              </w:rPr>
              <w:t>Stevenson, R. T.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(2003).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>Helping children help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>themselves</w:t>
            </w:r>
            <w:r w:rsidRPr="00505708">
              <w:rPr>
                <w:rFonts w:ascii="Times New Roman" w:hAnsi="Times New Roman" w:cs="Times New Roman"/>
              </w:rPr>
              <w:t>. Retrieved November 23, 2003,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A3FB8" w:rsidRPr="00505708" w:rsidRDefault="006A3FB8" w:rsidP="006A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from </w:t>
            </w:r>
            <w:r w:rsidRPr="00505708">
              <w:rPr>
                <w:rFonts w:ascii="Times New Roman" w:hAnsi="Times New Roman" w:cs="Times New Roman"/>
              </w:rPr>
              <w:t>http://www.children.com/articles/</w:t>
            </w:r>
          </w:p>
          <w:p w:rsidR="006A3FB8" w:rsidRDefault="006A3FB8" w:rsidP="006A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A3FB8" w:rsidRDefault="006A3FB8" w:rsidP="006A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35225">
              <w:rPr>
                <w:rFonts w:ascii="Times New Roman" w:hAnsi="Times New Roman" w:cs="Times New Roman"/>
                <w:b/>
              </w:rPr>
              <w:t>If there’s no author, start with the title.</w:t>
            </w:r>
          </w:p>
          <w:p w:rsidR="006A3FB8" w:rsidRPr="00E35225" w:rsidRDefault="006A3FB8" w:rsidP="006A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A3FB8" w:rsidRPr="00505708" w:rsidRDefault="006A3FB8" w:rsidP="006A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708">
              <w:rPr>
                <w:rFonts w:ascii="Times New Roman" w:hAnsi="Times New Roman" w:cs="Times New Roman"/>
                <w:i/>
                <w:iCs/>
              </w:rPr>
              <w:t>Depression drug causes legal furor</w:t>
            </w:r>
            <w:r w:rsidRPr="00505708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>(2004, March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>16).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Retrieved March 24, 2004, from http://</w:t>
            </w:r>
          </w:p>
          <w:p w:rsidR="006A3FB8" w:rsidRDefault="006A3FB8" w:rsidP="006A3F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505708">
              <w:rPr>
                <w:rFonts w:ascii="Times New Roman" w:hAnsi="Times New Roman" w:cs="Times New Roman"/>
              </w:rPr>
              <w:t>news.ni</w:t>
            </w:r>
            <w:r>
              <w:rPr>
                <w:rFonts w:ascii="Times New Roman" w:hAnsi="Times New Roman" w:cs="Times New Roman"/>
              </w:rPr>
              <w:t>nemsn.com.au/Health/story_35725</w:t>
            </w:r>
          </w:p>
          <w:p w:rsidR="006A3FB8" w:rsidRDefault="006A3FB8" w:rsidP="0064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6A3FB8" w:rsidRPr="003B6431" w:rsidRDefault="006A3FB8" w:rsidP="0064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6A3FB8" w:rsidTr="003029AC">
        <w:tc>
          <w:tcPr>
            <w:tcW w:w="1964" w:type="dxa"/>
          </w:tcPr>
          <w:p w:rsidR="006A3FB8" w:rsidRDefault="006A3FB8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029AC">
              <w:rPr>
                <w:rFonts w:ascii="Times New Roman" w:hAnsi="Times New Roman" w:cs="Times New Roman"/>
                <w:b/>
              </w:rPr>
              <w:lastRenderedPageBreak/>
              <w:t>SOURCE</w:t>
            </w:r>
          </w:p>
        </w:tc>
        <w:tc>
          <w:tcPr>
            <w:tcW w:w="8741" w:type="dxa"/>
          </w:tcPr>
          <w:p w:rsidR="006A3FB8" w:rsidRPr="003B6431" w:rsidRDefault="006A3FB8" w:rsidP="006A3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029AC">
              <w:rPr>
                <w:rFonts w:ascii="Times New Roman" w:hAnsi="Times New Roman" w:cs="Times New Roman"/>
                <w:b/>
              </w:rPr>
              <w:t>APA FORMAT</w:t>
            </w:r>
          </w:p>
        </w:tc>
      </w:tr>
      <w:tr w:rsidR="0064043C" w:rsidTr="003029AC">
        <w:tc>
          <w:tcPr>
            <w:tcW w:w="1964" w:type="dxa"/>
          </w:tcPr>
          <w:p w:rsidR="0064043C" w:rsidRDefault="0064043C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Encyclopedia</w:t>
            </w:r>
          </w:p>
          <w:p w:rsidR="00114063" w:rsidRDefault="00114063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(Print)</w:t>
            </w:r>
          </w:p>
        </w:tc>
        <w:tc>
          <w:tcPr>
            <w:tcW w:w="8741" w:type="dxa"/>
          </w:tcPr>
          <w:p w:rsidR="0064043C" w:rsidRPr="003B6431" w:rsidRDefault="0064043C" w:rsidP="0064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B6431">
              <w:rPr>
                <w:rFonts w:ascii="Times New Roman" w:hAnsi="Times New Roman" w:cs="Times New Roman"/>
                <w:b/>
              </w:rPr>
              <w:t>Aut</w:t>
            </w:r>
            <w:r w:rsidR="003B6431" w:rsidRPr="003B6431">
              <w:rPr>
                <w:rFonts w:ascii="Times New Roman" w:hAnsi="Times New Roman" w:cs="Times New Roman"/>
                <w:b/>
              </w:rPr>
              <w:t xml:space="preserve">hor's last name, first initial.  </w:t>
            </w:r>
            <w:r w:rsidRPr="003B6431">
              <w:rPr>
                <w:rFonts w:ascii="Times New Roman" w:hAnsi="Times New Roman" w:cs="Times New Roman"/>
                <w:b/>
              </w:rPr>
              <w:t xml:space="preserve">(Date). </w:t>
            </w:r>
            <w:r w:rsidR="003B6431" w:rsidRPr="003B6431">
              <w:rPr>
                <w:rFonts w:ascii="Times New Roman" w:hAnsi="Times New Roman" w:cs="Times New Roman"/>
                <w:b/>
              </w:rPr>
              <w:t xml:space="preserve"> </w:t>
            </w:r>
            <w:r w:rsidRPr="003B6431">
              <w:rPr>
                <w:rFonts w:ascii="Times New Roman" w:hAnsi="Times New Roman" w:cs="Times New Roman"/>
                <w:b/>
              </w:rPr>
              <w:t xml:space="preserve">Title of Article. </w:t>
            </w:r>
            <w:r w:rsidRPr="003B6431">
              <w:rPr>
                <w:rFonts w:ascii="Times New Roman" w:hAnsi="Times New Roman" w:cs="Times New Roman"/>
                <w:b/>
                <w:i/>
                <w:iCs/>
              </w:rPr>
              <w:t xml:space="preserve">Title of </w:t>
            </w:r>
            <w:r w:rsidR="008D6737">
              <w:rPr>
                <w:rFonts w:ascii="Times New Roman" w:hAnsi="Times New Roman" w:cs="Times New Roman"/>
                <w:b/>
                <w:i/>
                <w:iCs/>
              </w:rPr>
              <w:t>e</w:t>
            </w:r>
            <w:r w:rsidRPr="003B6431">
              <w:rPr>
                <w:rFonts w:ascii="Times New Roman" w:hAnsi="Times New Roman" w:cs="Times New Roman"/>
                <w:b/>
                <w:i/>
                <w:iCs/>
              </w:rPr>
              <w:t>ncyclopedia</w:t>
            </w:r>
            <w:r w:rsidRPr="003B6431">
              <w:rPr>
                <w:rFonts w:ascii="Times New Roman" w:hAnsi="Times New Roman" w:cs="Times New Roman"/>
                <w:b/>
              </w:rPr>
              <w:t xml:space="preserve"> (Volume, pages). City of publication: Publishing company.  </w:t>
            </w:r>
          </w:p>
          <w:p w:rsidR="0064043C" w:rsidRPr="00505708" w:rsidRDefault="0064043C" w:rsidP="0064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D6737" w:rsidRDefault="0064043C" w:rsidP="0064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708">
              <w:rPr>
                <w:rFonts w:ascii="Times New Roman" w:hAnsi="Times New Roman" w:cs="Times New Roman"/>
              </w:rPr>
              <w:t>Bergmann, P. G.</w:t>
            </w:r>
            <w:r w:rsidR="003B6431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(1993)</w:t>
            </w:r>
            <w:proofErr w:type="gramStart"/>
            <w:r w:rsidRPr="00505708">
              <w:rPr>
                <w:rFonts w:ascii="Times New Roman" w:hAnsi="Times New Roman" w:cs="Times New Roman"/>
              </w:rPr>
              <w:t>.</w:t>
            </w:r>
            <w:r w:rsidR="003B6431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Relativity</w:t>
            </w:r>
            <w:proofErr w:type="gramEnd"/>
            <w:r w:rsidRPr="00505708">
              <w:rPr>
                <w:rFonts w:ascii="Times New Roman" w:hAnsi="Times New Roman" w:cs="Times New Roman"/>
              </w:rPr>
              <w:t xml:space="preserve">. In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 xml:space="preserve">The new encyclopedia </w:t>
            </w:r>
            <w:proofErr w:type="spellStart"/>
            <w:r w:rsidRPr="00505708">
              <w:rPr>
                <w:rFonts w:ascii="Times New Roman" w:hAnsi="Times New Roman" w:cs="Times New Roman"/>
                <w:i/>
                <w:iCs/>
              </w:rPr>
              <w:t>britannica</w:t>
            </w:r>
            <w:proofErr w:type="spellEnd"/>
            <w:r w:rsidR="008D6737">
              <w:rPr>
                <w:rFonts w:ascii="Times New Roman" w:hAnsi="Times New Roman" w:cs="Times New Roman"/>
              </w:rPr>
              <w:t xml:space="preserve"> (Vol. 26, pp. 501-  </w:t>
            </w:r>
          </w:p>
          <w:p w:rsidR="0064043C" w:rsidRPr="00505708" w:rsidRDefault="008D6737" w:rsidP="0064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508)</w:t>
            </w:r>
            <w:proofErr w:type="gramStart"/>
            <w:r>
              <w:rPr>
                <w:rFonts w:ascii="Times New Roman" w:hAnsi="Times New Roman" w:cs="Times New Roman"/>
              </w:rPr>
              <w:t xml:space="preserve">.  </w:t>
            </w:r>
            <w:r w:rsidR="0064043C" w:rsidRPr="00505708">
              <w:rPr>
                <w:rFonts w:ascii="Times New Roman" w:hAnsi="Times New Roman" w:cs="Times New Roman"/>
              </w:rPr>
              <w:t>Chicago</w:t>
            </w:r>
            <w:proofErr w:type="gramEnd"/>
            <w:r w:rsidR="0064043C" w:rsidRPr="00505708">
              <w:rPr>
                <w:rFonts w:ascii="Times New Roman" w:hAnsi="Times New Roman" w:cs="Times New Roman"/>
              </w:rPr>
              <w:t xml:space="preserve">: </w:t>
            </w:r>
            <w:r w:rsidR="003B6431">
              <w:rPr>
                <w:rFonts w:ascii="Times New Roman" w:hAnsi="Times New Roman" w:cs="Times New Roman"/>
              </w:rPr>
              <w:t xml:space="preserve"> </w:t>
            </w:r>
            <w:r w:rsidR="0064043C" w:rsidRPr="00505708">
              <w:rPr>
                <w:rFonts w:ascii="Times New Roman" w:hAnsi="Times New Roman" w:cs="Times New Roman"/>
              </w:rPr>
              <w:t>Encyclopedia Britannica.</w:t>
            </w:r>
          </w:p>
          <w:p w:rsidR="0064043C" w:rsidRPr="00505708" w:rsidRDefault="0064043C" w:rsidP="006404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64043C" w:rsidRDefault="0064043C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64043C" w:rsidTr="003029AC">
        <w:tc>
          <w:tcPr>
            <w:tcW w:w="1964" w:type="dxa"/>
          </w:tcPr>
          <w:p w:rsidR="0064043C" w:rsidRDefault="0064043C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2BA8">
              <w:rPr>
                <w:rFonts w:ascii="Times New Roman" w:eastAsia="Times New Roman" w:hAnsi="Times New Roman" w:cs="Times New Roman"/>
                <w:b/>
                <w:bCs/>
                <w:lang w:eastAsia="en-CA"/>
              </w:rPr>
              <w:t>Online periodical</w:t>
            </w:r>
          </w:p>
        </w:tc>
        <w:tc>
          <w:tcPr>
            <w:tcW w:w="8741" w:type="dxa"/>
          </w:tcPr>
          <w:p w:rsidR="003B6431" w:rsidRDefault="0064043C" w:rsidP="0064043C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Author's name. </w:t>
            </w:r>
            <w:r w:rsidR="003B6431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r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(Date of publication). </w:t>
            </w:r>
            <w:r w:rsidR="003B6431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r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Title of article. </w:t>
            </w:r>
            <w:r w:rsidR="003B6431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r w:rsidRPr="00AD2BA8">
              <w:rPr>
                <w:rFonts w:ascii="Times New Roman" w:eastAsia="Times New Roman" w:hAnsi="Times New Roman" w:cs="Times New Roman"/>
                <w:b/>
                <w:i/>
                <w:iCs/>
                <w:lang w:eastAsia="en-CA"/>
              </w:rPr>
              <w:t>Title of Periodical</w:t>
            </w:r>
            <w:r w:rsidR="00C574A5">
              <w:rPr>
                <w:rFonts w:ascii="Times New Roman" w:eastAsia="Times New Roman" w:hAnsi="Times New Roman" w:cs="Times New Roman"/>
                <w:b/>
                <w:lang w:eastAsia="en-CA"/>
              </w:rPr>
              <w:t>, volume number.</w:t>
            </w:r>
            <w:r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  <w:r w:rsidR="003B6431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</w:t>
            </w:r>
          </w:p>
          <w:p w:rsidR="0064043C" w:rsidRPr="00AD2BA8" w:rsidRDefault="003B6431" w:rsidP="0064043C">
            <w:pPr>
              <w:rPr>
                <w:rFonts w:ascii="Times New Roman" w:eastAsia="Times New Roman" w:hAnsi="Times New Roman" w:cs="Times New Roman"/>
                <w:b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          </w:t>
            </w:r>
            <w:r w:rsidR="0064043C" w:rsidRPr="00AD2BA8">
              <w:rPr>
                <w:rFonts w:ascii="Times New Roman" w:eastAsia="Times New Roman" w:hAnsi="Times New Roman" w:cs="Times New Roman"/>
                <w:b/>
                <w:lang w:eastAsia="en-CA"/>
              </w:rPr>
              <w:t xml:space="preserve">Retrieved month day, year, from full URL </w:t>
            </w:r>
          </w:p>
          <w:p w:rsidR="00C574A5" w:rsidRDefault="00C574A5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574A5" w:rsidRDefault="00C574A5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505708">
              <w:rPr>
                <w:rFonts w:ascii="Times New Roman" w:hAnsi="Times New Roman" w:cs="Times New Roman"/>
              </w:rPr>
              <w:t xml:space="preserve">Patterson, Q. S. </w:t>
            </w:r>
            <w:r w:rsidR="00E35225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>(1999)</w:t>
            </w:r>
            <w:proofErr w:type="gramStart"/>
            <w:r w:rsidRPr="00505708">
              <w:rPr>
                <w:rFonts w:ascii="Times New Roman" w:hAnsi="Times New Roman" w:cs="Times New Roman"/>
              </w:rPr>
              <w:t>.</w:t>
            </w:r>
            <w:r w:rsidR="00E35225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Psychology</w:t>
            </w:r>
            <w:proofErr w:type="gramEnd"/>
            <w:r w:rsidRPr="00505708">
              <w:rPr>
                <w:rFonts w:ascii="Times New Roman" w:hAnsi="Times New Roman" w:cs="Times New Roman"/>
              </w:rPr>
              <w:t xml:space="preserve"> and the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35225">
              <w:rPr>
                <w:rFonts w:ascii="Times New Roman" w:hAnsi="Times New Roman" w:cs="Times New Roman"/>
              </w:rPr>
              <w:t>student</w:t>
            </w:r>
            <w:r w:rsidRPr="00505708">
              <w:rPr>
                <w:rFonts w:ascii="Times New Roman" w:hAnsi="Times New Roman" w:cs="Times New Roman"/>
              </w:rPr>
              <w:t xml:space="preserve">. </w:t>
            </w:r>
            <w:r w:rsidR="00E35225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>Journal of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 xml:space="preserve">Psychiatric </w:t>
            </w:r>
          </w:p>
          <w:p w:rsidR="00C574A5" w:rsidRPr="00505708" w:rsidRDefault="00C574A5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>Research, 23</w:t>
            </w:r>
            <w:r w:rsidR="00861AB6">
              <w:rPr>
                <w:rFonts w:ascii="Times New Roman" w:hAnsi="Times New Roman" w:cs="Times New Roman"/>
              </w:rPr>
              <w:t xml:space="preserve">.  Retrieved </w:t>
            </w:r>
            <w:r>
              <w:rPr>
                <w:rFonts w:ascii="Times New Roman" w:hAnsi="Times New Roman" w:cs="Times New Roman"/>
              </w:rPr>
              <w:t xml:space="preserve">June 3, 2011, </w:t>
            </w:r>
            <w:r w:rsidRPr="00C574A5">
              <w:rPr>
                <w:rFonts w:ascii="Times New Roman" w:hAnsi="Times New Roman" w:cs="Times New Roman"/>
              </w:rPr>
              <w:t xml:space="preserve">from </w:t>
            </w:r>
            <w:hyperlink r:id="rId7" w:history="1">
              <w:r w:rsidRPr="00C574A5">
                <w:rPr>
                  <w:rStyle w:val="Hyperlink"/>
                  <w:rFonts w:ascii="Times New Roman" w:hAnsi="Times New Roman" w:cs="Times New Roman"/>
                  <w:color w:val="auto"/>
                  <w:u w:val="none"/>
                </w:rPr>
                <w:t>www.this</w:t>
              </w:r>
            </w:hyperlink>
            <w:r w:rsidRPr="00C574A5">
              <w:rPr>
                <w:rFonts w:ascii="Times New Roman" w:hAnsi="Times New Roman" w:cs="Times New Roman"/>
              </w:rPr>
              <w:t>isapretendentry</w:t>
            </w:r>
            <w:r>
              <w:rPr>
                <w:rFonts w:ascii="Times New Roman" w:hAnsi="Times New Roman" w:cs="Times New Roman"/>
              </w:rPr>
              <w:t>.com</w:t>
            </w:r>
          </w:p>
          <w:p w:rsidR="0064043C" w:rsidRDefault="0064043C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29AC" w:rsidTr="003029AC">
        <w:tc>
          <w:tcPr>
            <w:tcW w:w="1964" w:type="dxa"/>
          </w:tcPr>
          <w:p w:rsidR="003029AC" w:rsidRPr="00C574A5" w:rsidRDefault="003029AC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C574A5">
              <w:rPr>
                <w:rFonts w:ascii="Times New Roman" w:hAnsi="Times New Roman" w:cs="Times New Roman"/>
                <w:b/>
              </w:rPr>
              <w:t>Government or Organization</w:t>
            </w:r>
          </w:p>
        </w:tc>
        <w:tc>
          <w:tcPr>
            <w:tcW w:w="8741" w:type="dxa"/>
          </w:tcPr>
          <w:p w:rsidR="003029AC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05708">
              <w:rPr>
                <w:rFonts w:ascii="Times New Roman" w:hAnsi="Times New Roman" w:cs="Times New Roman"/>
                <w:b/>
                <w:bCs/>
              </w:rPr>
              <w:t>Organization.</w:t>
            </w:r>
            <w:r w:rsidR="008D6737">
              <w:rPr>
                <w:rFonts w:ascii="Times New Roman" w:hAnsi="Times New Roman" w:cs="Times New Roman"/>
                <w:b/>
                <w:bCs/>
              </w:rPr>
              <w:t xml:space="preserve">  (Date).  </w:t>
            </w:r>
            <w:r w:rsidRPr="00505708">
              <w:rPr>
                <w:rFonts w:ascii="Times New Roman" w:hAnsi="Times New Roman" w:cs="Times New Roman"/>
                <w:b/>
                <w:bCs/>
                <w:i/>
                <w:iCs/>
              </w:rPr>
              <w:t>Title</w:t>
            </w:r>
            <w:r w:rsidRPr="00505708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 Identification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>description.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 Place: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 Publisher.</w:t>
            </w:r>
          </w:p>
          <w:p w:rsidR="003029AC" w:rsidRPr="00505708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029AC" w:rsidRDefault="003029AC" w:rsidP="00E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708">
              <w:rPr>
                <w:rFonts w:ascii="Times New Roman" w:hAnsi="Times New Roman" w:cs="Times New Roman"/>
              </w:rPr>
              <w:t>Statistics Canada.</w:t>
            </w:r>
            <w:r w:rsidR="008D6737">
              <w:rPr>
                <w:rFonts w:ascii="Times New Roman" w:hAnsi="Times New Roman" w:cs="Times New Roman"/>
              </w:rPr>
              <w:t xml:space="preserve">  (1995)</w:t>
            </w:r>
            <w:proofErr w:type="gramStart"/>
            <w:r w:rsidR="008D6737">
              <w:rPr>
                <w:rFonts w:ascii="Times New Roman" w:hAnsi="Times New Roman" w:cs="Times New Roman"/>
              </w:rPr>
              <w:t xml:space="preserve">. 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>National</w:t>
            </w:r>
            <w:proofErr w:type="gramEnd"/>
            <w:r w:rsidRPr="00505708">
              <w:rPr>
                <w:rFonts w:ascii="Times New Roman" w:hAnsi="Times New Roman" w:cs="Times New Roman"/>
                <w:i/>
                <w:iCs/>
              </w:rPr>
              <w:t xml:space="preserve"> population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>health survey overview 1994-95</w:t>
            </w:r>
            <w:r w:rsidRPr="00505708">
              <w:rPr>
                <w:rFonts w:ascii="Times New Roman" w:hAnsi="Times New Roman" w:cs="Times New Roman"/>
              </w:rPr>
              <w:t xml:space="preserve">. </w:t>
            </w:r>
            <w:r w:rsidR="008D6737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>Catalogue No.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3029AC" w:rsidRDefault="003029AC" w:rsidP="00E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505708">
              <w:rPr>
                <w:rFonts w:ascii="Times New Roman" w:hAnsi="Times New Roman" w:cs="Times New Roman"/>
              </w:rPr>
              <w:t>82-</w:t>
            </w:r>
            <w:r>
              <w:rPr>
                <w:rFonts w:ascii="Times New Roman" w:hAnsi="Times New Roman" w:cs="Times New Roman"/>
              </w:rPr>
              <w:t xml:space="preserve"> 5</w:t>
            </w:r>
            <w:r w:rsidR="008D6737">
              <w:rPr>
                <w:rFonts w:ascii="Times New Roman" w:hAnsi="Times New Roman" w:cs="Times New Roman"/>
              </w:rPr>
              <w:t xml:space="preserve">67.  </w:t>
            </w:r>
            <w:r w:rsidRPr="00505708">
              <w:rPr>
                <w:rFonts w:ascii="Times New Roman" w:hAnsi="Times New Roman" w:cs="Times New Roman"/>
              </w:rPr>
              <w:t>Ottawa, ON:</w:t>
            </w:r>
            <w:r w:rsidR="008D6737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Minister of Industry.</w:t>
            </w:r>
          </w:p>
          <w:p w:rsidR="003029AC" w:rsidRDefault="003029AC" w:rsidP="00E352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3029AC" w:rsidTr="003029AC">
        <w:tc>
          <w:tcPr>
            <w:tcW w:w="1964" w:type="dxa"/>
          </w:tcPr>
          <w:p w:rsidR="003029AC" w:rsidRPr="00C574A5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Newspaper Article (Print)</w:t>
            </w:r>
          </w:p>
          <w:p w:rsidR="003029AC" w:rsidRDefault="003029AC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741" w:type="dxa"/>
          </w:tcPr>
          <w:p w:rsidR="003029AC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05708">
              <w:rPr>
                <w:rFonts w:ascii="Times New Roman" w:hAnsi="Times New Roman" w:cs="Times New Roman"/>
                <w:b/>
                <w:bCs/>
              </w:rPr>
              <w:t xml:space="preserve">Author(s).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(Date).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>Title of article.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  <w:i/>
                <w:iCs/>
              </w:rPr>
              <w:t>Newspaper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  <w:i/>
                <w:iCs/>
              </w:rPr>
              <w:t>title</w:t>
            </w:r>
            <w:r w:rsidRPr="00505708">
              <w:rPr>
                <w:rFonts w:ascii="Times New Roman" w:hAnsi="Times New Roman" w:cs="Times New Roman"/>
                <w:b/>
                <w:bCs/>
              </w:rPr>
              <w:t>, page number.</w:t>
            </w:r>
          </w:p>
          <w:p w:rsidR="003029AC" w:rsidRPr="00505708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D6737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05708">
              <w:rPr>
                <w:rFonts w:ascii="Times New Roman" w:hAnsi="Times New Roman" w:cs="Times New Roman"/>
              </w:rPr>
              <w:t>Stevenson, J. T.</w:t>
            </w:r>
            <w:r w:rsidR="008D6737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(2003, December 17).</w:t>
            </w:r>
            <w:r w:rsidR="008D6737"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Depression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contributes to weight gain in adolescents. </w:t>
            </w:r>
            <w:r w:rsidR="008D6737">
              <w:rPr>
                <w:rFonts w:ascii="Times New Roman" w:hAnsi="Times New Roman" w:cs="Times New Roman"/>
              </w:rPr>
              <w:t xml:space="preserve">  </w:t>
            </w:r>
          </w:p>
          <w:p w:rsidR="003029AC" w:rsidRDefault="008D6737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029AC" w:rsidRPr="00505708">
              <w:rPr>
                <w:rFonts w:ascii="Times New Roman" w:hAnsi="Times New Roman" w:cs="Times New Roman"/>
                <w:i/>
                <w:iCs/>
              </w:rPr>
              <w:t>The</w:t>
            </w:r>
            <w:r w:rsidR="003029A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3029AC" w:rsidRPr="00505708">
              <w:rPr>
                <w:rFonts w:ascii="Times New Roman" w:hAnsi="Times New Roman" w:cs="Times New Roman"/>
                <w:i/>
                <w:iCs/>
              </w:rPr>
              <w:t>Toronto Star</w:t>
            </w:r>
            <w:r w:rsidR="003029AC" w:rsidRPr="00505708">
              <w:rPr>
                <w:rFonts w:ascii="Times New Roman" w:hAnsi="Times New Roman" w:cs="Times New Roman"/>
              </w:rPr>
              <w:t>, p. D17.</w:t>
            </w:r>
          </w:p>
          <w:p w:rsidR="003029AC" w:rsidRPr="00505708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3029AC" w:rsidRDefault="003029AC" w:rsidP="008D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35225">
              <w:rPr>
                <w:rFonts w:ascii="Times New Roman" w:hAnsi="Times New Roman" w:cs="Times New Roman"/>
                <w:b/>
              </w:rPr>
              <w:t>(If there’s no author, start with the article title)</w:t>
            </w:r>
          </w:p>
          <w:p w:rsidR="008D6737" w:rsidRPr="00E35225" w:rsidRDefault="008D6737" w:rsidP="008D6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3029AC" w:rsidTr="003029AC">
        <w:tc>
          <w:tcPr>
            <w:tcW w:w="1964" w:type="dxa"/>
          </w:tcPr>
          <w:p w:rsidR="003029AC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Newspaper Article (Electronic)</w:t>
            </w:r>
          </w:p>
          <w:p w:rsidR="008D6737" w:rsidRDefault="008D6737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41" w:type="dxa"/>
          </w:tcPr>
          <w:p w:rsidR="003029AC" w:rsidRPr="00505708" w:rsidRDefault="003029AC" w:rsidP="002A7876">
            <w:pPr>
              <w:spacing w:beforeAutospacing="1" w:after="100" w:afterAutospacing="1" w:line="312" w:lineRule="atLeast"/>
              <w:ind w:left="730" w:hanging="730"/>
              <w:rPr>
                <w:rFonts w:ascii="Times New Roman" w:hAnsi="Times New Roman" w:cs="Times New Roman"/>
                <w:b/>
                <w:bCs/>
              </w:rPr>
            </w:pPr>
            <w:r w:rsidRPr="00B76B1B">
              <w:rPr>
                <w:rFonts w:ascii="Times New Roman" w:eastAsia="Times New Roman" w:hAnsi="Times New Roman" w:cs="Times New Roman"/>
                <w:lang w:eastAsia="en-CA"/>
              </w:rPr>
              <w:t>Br</w:t>
            </w:r>
            <w:r w:rsidR="008D6737">
              <w:rPr>
                <w:rFonts w:ascii="Times New Roman" w:eastAsia="Times New Roman" w:hAnsi="Times New Roman" w:cs="Times New Roman"/>
                <w:lang w:eastAsia="en-CA"/>
              </w:rPr>
              <w:t xml:space="preserve">ody, J. E.  (2007, December 11).  </w:t>
            </w:r>
            <w:r w:rsidRPr="00B76B1B">
              <w:rPr>
                <w:rFonts w:ascii="Times New Roman" w:eastAsia="Times New Roman" w:hAnsi="Times New Roman" w:cs="Times New Roman"/>
                <w:lang w:eastAsia="en-CA"/>
              </w:rPr>
              <w:t xml:space="preserve">Mental reserves keep brain agile. </w:t>
            </w:r>
            <w:r w:rsidR="008D6737">
              <w:rPr>
                <w:rFonts w:ascii="Times New Roman" w:eastAsia="Times New Roman" w:hAnsi="Times New Roman" w:cs="Times New Roman"/>
                <w:lang w:eastAsia="en-CA"/>
              </w:rPr>
              <w:t xml:space="preserve"> </w:t>
            </w:r>
            <w:r w:rsidRPr="00505708">
              <w:rPr>
                <w:rFonts w:ascii="Times New Roman" w:eastAsia="Times New Roman" w:hAnsi="Times New Roman" w:cs="Times New Roman"/>
                <w:i/>
                <w:iCs/>
                <w:lang w:eastAsia="en-CA"/>
              </w:rPr>
              <w:t>The New York Times</w:t>
            </w:r>
            <w:r w:rsidRPr="00B76B1B">
              <w:rPr>
                <w:rFonts w:ascii="Times New Roman" w:eastAsia="Times New Roman" w:hAnsi="Times New Roman" w:cs="Times New Roman"/>
                <w:lang w:eastAsia="en-C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en-CA"/>
              </w:rPr>
              <w:t xml:space="preserve">          </w:t>
            </w:r>
            <w:r w:rsidRPr="00B76B1B">
              <w:rPr>
                <w:rFonts w:ascii="Times New Roman" w:eastAsia="Times New Roman" w:hAnsi="Times New Roman" w:cs="Times New Roman"/>
                <w:lang w:eastAsia="en-CA"/>
              </w:rPr>
              <w:t>Retrieved from http://www.nytimes.com</w:t>
            </w:r>
          </w:p>
        </w:tc>
      </w:tr>
      <w:tr w:rsidR="003029AC" w:rsidTr="003029AC">
        <w:tc>
          <w:tcPr>
            <w:tcW w:w="1964" w:type="dxa"/>
          </w:tcPr>
          <w:p w:rsidR="003029AC" w:rsidRDefault="003029AC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Article in a Journal/Periodical</w:t>
            </w:r>
          </w:p>
          <w:p w:rsidR="00861AB6" w:rsidRPr="00C574A5" w:rsidRDefault="00861AB6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(Print)</w:t>
            </w:r>
          </w:p>
        </w:tc>
        <w:tc>
          <w:tcPr>
            <w:tcW w:w="8741" w:type="dxa"/>
          </w:tcPr>
          <w:p w:rsidR="003029AC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505708">
              <w:rPr>
                <w:rFonts w:ascii="Times New Roman" w:hAnsi="Times New Roman" w:cs="Times New Roman"/>
                <w:b/>
                <w:bCs/>
              </w:rPr>
              <w:t>Author(s).</w:t>
            </w:r>
            <w:r w:rsidR="008D67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 (Date).</w:t>
            </w:r>
            <w:r w:rsidR="008D67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 xml:space="preserve"> Title of article. </w:t>
            </w:r>
            <w:r w:rsidR="008D673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  <w:i/>
                <w:iCs/>
              </w:rPr>
              <w:t>Title of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0570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Journal, </w:t>
            </w:r>
            <w:proofErr w:type="gramStart"/>
            <w:r w:rsidRPr="00505708">
              <w:rPr>
                <w:rFonts w:ascii="Times New Roman" w:hAnsi="Times New Roman" w:cs="Times New Roman"/>
                <w:b/>
                <w:bCs/>
                <w:i/>
                <w:iCs/>
              </w:rPr>
              <w:t>volume[</w:t>
            </w:r>
            <w:proofErr w:type="gramEnd"/>
            <w:r w:rsidRPr="00505708">
              <w:rPr>
                <w:rFonts w:ascii="Times New Roman" w:hAnsi="Times New Roman" w:cs="Times New Roman"/>
                <w:b/>
                <w:bCs/>
                <w:i/>
                <w:iCs/>
              </w:rPr>
              <w:t>issue]</w:t>
            </w:r>
            <w:r w:rsidR="008D6737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r w:rsidRPr="00505708">
              <w:rPr>
                <w:rFonts w:ascii="Times New Roman" w:hAnsi="Times New Roman" w:cs="Times New Roman"/>
                <w:b/>
                <w:bCs/>
              </w:rPr>
              <w:t>page–page.</w:t>
            </w:r>
          </w:p>
          <w:p w:rsidR="003029AC" w:rsidRPr="00505708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3029AC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505708">
              <w:rPr>
                <w:rFonts w:ascii="Times New Roman" w:hAnsi="Times New Roman" w:cs="Times New Roman"/>
              </w:rPr>
              <w:t>Sobell</w:t>
            </w:r>
            <w:proofErr w:type="spellEnd"/>
            <w:r w:rsidRPr="00505708">
              <w:rPr>
                <w:rFonts w:ascii="Times New Roman" w:hAnsi="Times New Roman" w:cs="Times New Roman"/>
              </w:rPr>
              <w:t xml:space="preserve">, L. C., Cunningham J. A., &amp; </w:t>
            </w:r>
            <w:proofErr w:type="spellStart"/>
            <w:r w:rsidRPr="00505708">
              <w:rPr>
                <w:rFonts w:ascii="Times New Roman" w:hAnsi="Times New Roman" w:cs="Times New Roman"/>
              </w:rPr>
              <w:t>Sobell</w:t>
            </w:r>
            <w:proofErr w:type="spellEnd"/>
            <w:r w:rsidRPr="00505708">
              <w:rPr>
                <w:rFonts w:ascii="Times New Roman" w:hAnsi="Times New Roman" w:cs="Times New Roman"/>
              </w:rPr>
              <w:t>, M. B.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505708">
              <w:rPr>
                <w:rFonts w:ascii="Times New Roman" w:hAnsi="Times New Roman" w:cs="Times New Roman"/>
              </w:rPr>
              <w:t>(1996).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 Recovery from alcohol problems </w:t>
            </w:r>
          </w:p>
          <w:p w:rsidR="003029AC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proofErr w:type="gramStart"/>
            <w:r w:rsidRPr="00505708">
              <w:rPr>
                <w:rFonts w:ascii="Times New Roman" w:hAnsi="Times New Roman" w:cs="Times New Roman"/>
              </w:rPr>
              <w:t>with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and without treatment: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>Prevalence in two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</w:rPr>
              <w:t xml:space="preserve">population surveys.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 xml:space="preserve">American Journal of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3029AC" w:rsidRPr="00505708" w:rsidRDefault="003029AC" w:rsidP="00C574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         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>Public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05708">
              <w:rPr>
                <w:rFonts w:ascii="Times New Roman" w:hAnsi="Times New Roman" w:cs="Times New Roman"/>
                <w:i/>
                <w:iCs/>
              </w:rPr>
              <w:t>Health, 86</w:t>
            </w:r>
            <w:r w:rsidRPr="00505708">
              <w:rPr>
                <w:rFonts w:ascii="Times New Roman" w:hAnsi="Times New Roman" w:cs="Times New Roman"/>
              </w:rPr>
              <w:t>, 966-972.</w:t>
            </w:r>
          </w:p>
          <w:p w:rsidR="003029AC" w:rsidRDefault="003029AC" w:rsidP="000D51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64043C" w:rsidRPr="00505708" w:rsidRDefault="0064043C" w:rsidP="000D51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6B1B" w:rsidRPr="002A7876" w:rsidRDefault="00AD2BA8" w:rsidP="002A78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en-CA"/>
        </w:rPr>
      </w:pPr>
      <w:r w:rsidRPr="00AD2BA8">
        <w:rPr>
          <w:rFonts w:ascii="Times New Roman" w:eastAsia="Times New Roman" w:hAnsi="Times New Roman" w:cs="Times New Roman"/>
          <w:lang w:eastAsia="en-CA"/>
        </w:rPr>
        <w:t xml:space="preserve"> </w:t>
      </w:r>
    </w:p>
    <w:sectPr w:rsidR="00B76B1B" w:rsidRPr="002A7876" w:rsidSect="00640B2F">
      <w:headerReference w:type="default" r:id="rId8"/>
      <w:footerReference w:type="default" r:id="rId9"/>
      <w:pgSz w:w="12240" w:h="15840"/>
      <w:pgMar w:top="851" w:right="90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1E4" w:rsidRDefault="00F031E4" w:rsidP="002A3830">
      <w:pPr>
        <w:spacing w:after="0" w:line="240" w:lineRule="auto"/>
      </w:pPr>
      <w:r>
        <w:separator/>
      </w:r>
    </w:p>
  </w:endnote>
  <w:endnote w:type="continuationSeparator" w:id="0">
    <w:p w:rsidR="00F031E4" w:rsidRDefault="00F031E4" w:rsidP="002A3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30" w:rsidRPr="002A3830" w:rsidRDefault="002A3830" w:rsidP="002A38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Van Ostaaijen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1E4" w:rsidRDefault="00F031E4" w:rsidP="002A3830">
      <w:pPr>
        <w:spacing w:after="0" w:line="240" w:lineRule="auto"/>
      </w:pPr>
      <w:r>
        <w:separator/>
      </w:r>
    </w:p>
  </w:footnote>
  <w:footnote w:type="continuationSeparator" w:id="0">
    <w:p w:rsidR="00F031E4" w:rsidRDefault="00F031E4" w:rsidP="002A3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830" w:rsidRPr="002A3830" w:rsidRDefault="00511ED6" w:rsidP="002A383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Sept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C7B2E"/>
    <w:multiLevelType w:val="hybridMultilevel"/>
    <w:tmpl w:val="789A2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611F"/>
    <w:multiLevelType w:val="multilevel"/>
    <w:tmpl w:val="49E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A6"/>
    <w:rsid w:val="000D51A6"/>
    <w:rsid w:val="00114063"/>
    <w:rsid w:val="002A3830"/>
    <w:rsid w:val="002A7876"/>
    <w:rsid w:val="002A79A5"/>
    <w:rsid w:val="002F417B"/>
    <w:rsid w:val="003029AC"/>
    <w:rsid w:val="00325639"/>
    <w:rsid w:val="003B6431"/>
    <w:rsid w:val="00505708"/>
    <w:rsid w:val="00511ED6"/>
    <w:rsid w:val="005712CF"/>
    <w:rsid w:val="0064043C"/>
    <w:rsid w:val="00640B2F"/>
    <w:rsid w:val="006A3FB8"/>
    <w:rsid w:val="006B27BD"/>
    <w:rsid w:val="008248D4"/>
    <w:rsid w:val="00861AB6"/>
    <w:rsid w:val="008D6737"/>
    <w:rsid w:val="00937468"/>
    <w:rsid w:val="009E7B59"/>
    <w:rsid w:val="00A31724"/>
    <w:rsid w:val="00AD2BA8"/>
    <w:rsid w:val="00B64996"/>
    <w:rsid w:val="00B76B1B"/>
    <w:rsid w:val="00BA1054"/>
    <w:rsid w:val="00C574A5"/>
    <w:rsid w:val="00D7707C"/>
    <w:rsid w:val="00E35225"/>
    <w:rsid w:val="00F031E4"/>
    <w:rsid w:val="00FF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64EB65-0912-48FE-90AE-794DECFA3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B76B1B"/>
    <w:rPr>
      <w:b/>
      <w:bCs/>
    </w:rPr>
  </w:style>
  <w:style w:type="character" w:styleId="Emphasis">
    <w:name w:val="Emphasis"/>
    <w:basedOn w:val="DefaultParagraphFont"/>
    <w:uiPriority w:val="20"/>
    <w:qFormat/>
    <w:rsid w:val="00B76B1B"/>
    <w:rPr>
      <w:i/>
      <w:iCs/>
    </w:rPr>
  </w:style>
  <w:style w:type="table" w:styleId="TableGrid">
    <w:name w:val="Table Grid"/>
    <w:basedOn w:val="TableNormal"/>
    <w:uiPriority w:val="59"/>
    <w:rsid w:val="00640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74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30"/>
  </w:style>
  <w:style w:type="paragraph" w:styleId="Footer">
    <w:name w:val="footer"/>
    <w:basedOn w:val="Normal"/>
    <w:link w:val="FooterChar"/>
    <w:uiPriority w:val="99"/>
    <w:unhideWhenUsed/>
    <w:rsid w:val="002A38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8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1807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12113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8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60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5341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3931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985">
              <w:marLeft w:val="0"/>
              <w:marRight w:val="0"/>
              <w:marTop w:val="0"/>
              <w:marBottom w:val="0"/>
              <w:divBdr>
                <w:top w:val="single" w:sz="6" w:space="4" w:color="auto"/>
                <w:left w:val="single" w:sz="6" w:space="23" w:color="auto"/>
                <w:bottom w:val="single" w:sz="6" w:space="4" w:color="auto"/>
                <w:right w:val="single" w:sz="6" w:space="4" w:color="auto"/>
              </w:divBdr>
              <w:divsChild>
                <w:div w:id="768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05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9887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2" w:color="999999"/>
                    <w:bottom w:val="none" w:sz="0" w:space="0" w:color="auto"/>
                    <w:right w:val="single" w:sz="6" w:space="12" w:color="999999"/>
                  </w:divBdr>
                  <w:divsChild>
                    <w:div w:id="6001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115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74502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h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Linda Van Ostaaijen</cp:lastModifiedBy>
  <cp:revision>2</cp:revision>
  <dcterms:created xsi:type="dcterms:W3CDTF">2013-08-21T03:06:00Z</dcterms:created>
  <dcterms:modified xsi:type="dcterms:W3CDTF">2013-08-21T03:06:00Z</dcterms:modified>
</cp:coreProperties>
</file>